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F2" w:rsidRDefault="00F33CF2" w:rsidP="00F33CF2">
      <w:pPr>
        <w:suppressAutoHyphens/>
        <w:autoSpaceDN w:val="0"/>
        <w:spacing w:after="0" w:line="240" w:lineRule="auto"/>
        <w:jc w:val="both"/>
        <w:textAlignment w:val="baseline"/>
        <w:rPr>
          <w:rFonts w:ascii="Tahoma" w:eastAsia="Times New Roman" w:hAnsi="Tahoma" w:cs="Tahoma"/>
          <w:sz w:val="20"/>
          <w:szCs w:val="20"/>
          <w:lang w:eastAsia="pl-PL"/>
        </w:rPr>
      </w:pPr>
    </w:p>
    <w:p w:rsidR="00F33CF2" w:rsidRDefault="00F33CF2" w:rsidP="00F33CF2">
      <w:pPr>
        <w:suppressAutoHyphens/>
        <w:autoSpaceDN w:val="0"/>
        <w:spacing w:after="0" w:line="240" w:lineRule="auto"/>
        <w:jc w:val="both"/>
        <w:textAlignment w:val="baseline"/>
        <w:rPr>
          <w:rFonts w:ascii="Tahoma" w:eastAsia="Times New Roman" w:hAnsi="Tahoma" w:cs="Tahoma"/>
          <w:sz w:val="20"/>
          <w:szCs w:val="20"/>
          <w:lang w:eastAsia="pl-PL"/>
        </w:rPr>
      </w:pPr>
    </w:p>
    <w:p w:rsidR="00F33CF2" w:rsidRDefault="00F33CF2" w:rsidP="00F33CF2">
      <w:pPr>
        <w:suppressAutoHyphens/>
        <w:autoSpaceDN w:val="0"/>
        <w:spacing w:after="0" w:line="240" w:lineRule="auto"/>
        <w:jc w:val="both"/>
        <w:textAlignment w:val="baseline"/>
        <w:rPr>
          <w:rFonts w:ascii="Tahoma" w:eastAsia="Times New Roman" w:hAnsi="Tahoma" w:cs="Tahoma"/>
          <w:sz w:val="20"/>
          <w:szCs w:val="20"/>
          <w:lang w:eastAsia="pl-PL"/>
        </w:rPr>
      </w:pPr>
    </w:p>
    <w:p w:rsidR="00F33CF2" w:rsidRDefault="00F33CF2" w:rsidP="00F33CF2">
      <w:pPr>
        <w:suppressAutoHyphens/>
        <w:autoSpaceDN w:val="0"/>
        <w:spacing w:after="0" w:line="240" w:lineRule="auto"/>
        <w:jc w:val="both"/>
        <w:textAlignment w:val="baseline"/>
        <w:rPr>
          <w:rFonts w:ascii="Tahoma" w:eastAsia="Times New Roman" w:hAnsi="Tahoma" w:cs="Tahoma"/>
          <w:sz w:val="20"/>
          <w:szCs w:val="20"/>
          <w:lang w:eastAsia="pl-PL"/>
        </w:rPr>
      </w:pPr>
    </w:p>
    <w:p w:rsidR="00F33CF2" w:rsidRDefault="00F33CF2" w:rsidP="00F33CF2">
      <w:pPr>
        <w:suppressAutoHyphens/>
        <w:autoSpaceDN w:val="0"/>
        <w:spacing w:after="0" w:line="240" w:lineRule="auto"/>
        <w:jc w:val="both"/>
        <w:textAlignment w:val="baseline"/>
        <w:rPr>
          <w:rFonts w:ascii="Tahoma" w:eastAsia="Times New Roman" w:hAnsi="Tahoma" w:cs="Tahoma"/>
          <w:sz w:val="20"/>
          <w:szCs w:val="20"/>
          <w:lang w:eastAsia="pl-PL"/>
        </w:rPr>
      </w:pPr>
    </w:p>
    <w:p w:rsidR="00F33CF2" w:rsidRDefault="00F33CF2"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F33CF2">
        <w:rPr>
          <w:rFonts w:ascii="Times New Roman" w:eastAsia="Times New Roman" w:hAnsi="Times New Roman" w:cs="Times New Roman"/>
          <w:sz w:val="24"/>
          <w:szCs w:val="24"/>
          <w:lang w:eastAsia="pl-PL"/>
        </w:rPr>
        <w:t xml:space="preserve">SPZZOZ.ZP/48/2014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Przasnysz, 03.11.2014 r</w:t>
      </w:r>
    </w:p>
    <w:p w:rsidR="00F33CF2" w:rsidRDefault="00F33CF2"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rsidR="00F33CF2" w:rsidRDefault="00F33CF2" w:rsidP="00F33CF2">
      <w:pPr>
        <w:suppressAutoHyphens/>
        <w:autoSpaceDN w:val="0"/>
        <w:spacing w:after="0" w:line="240" w:lineRule="auto"/>
        <w:ind w:left="5664"/>
        <w:jc w:val="both"/>
        <w:textAlignment w:val="baseline"/>
        <w:rPr>
          <w:rFonts w:ascii="Times New Roman" w:eastAsia="Times New Roman" w:hAnsi="Times New Roman" w:cs="Times New Roman"/>
          <w:b/>
          <w:sz w:val="24"/>
          <w:szCs w:val="24"/>
          <w:lang w:eastAsia="pl-PL"/>
        </w:rPr>
      </w:pPr>
    </w:p>
    <w:p w:rsidR="00F33CF2" w:rsidRDefault="00F33CF2" w:rsidP="00F33CF2">
      <w:pPr>
        <w:suppressAutoHyphens/>
        <w:autoSpaceDN w:val="0"/>
        <w:spacing w:after="0" w:line="240" w:lineRule="auto"/>
        <w:ind w:left="5664"/>
        <w:jc w:val="both"/>
        <w:textAlignment w:val="baseline"/>
        <w:rPr>
          <w:rFonts w:ascii="Times New Roman" w:eastAsia="Times New Roman" w:hAnsi="Times New Roman" w:cs="Times New Roman"/>
          <w:b/>
          <w:sz w:val="24"/>
          <w:szCs w:val="24"/>
          <w:lang w:eastAsia="pl-PL"/>
        </w:rPr>
      </w:pPr>
    </w:p>
    <w:p w:rsidR="006019B6" w:rsidRDefault="00B53408" w:rsidP="006019B6">
      <w:pPr>
        <w:suppressAutoHyphens/>
        <w:autoSpaceDN w:val="0"/>
        <w:spacing w:after="0" w:line="240" w:lineRule="auto"/>
        <w:ind w:left="4956"/>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wszystkich</w:t>
      </w:r>
    </w:p>
    <w:p w:rsidR="00B53408" w:rsidRPr="00F33CF2" w:rsidRDefault="00B53408" w:rsidP="006019B6">
      <w:pPr>
        <w:suppressAutoHyphens/>
        <w:autoSpaceDN w:val="0"/>
        <w:spacing w:after="0" w:line="240" w:lineRule="auto"/>
        <w:ind w:left="4956"/>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Którzy pobrali SIWZ</w:t>
      </w:r>
    </w:p>
    <w:p w:rsidR="00F33CF2" w:rsidRPr="00F33CF2" w:rsidRDefault="00F33CF2"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rsidR="00F33CF2" w:rsidRDefault="00F33CF2"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rsidR="00F33CF2" w:rsidRDefault="00F33CF2" w:rsidP="00575F27">
      <w:pPr>
        <w:pStyle w:val="Tekstpodstawowy32"/>
        <w:ind w:left="993" w:hanging="993"/>
        <w:jc w:val="both"/>
        <w:rPr>
          <w:rFonts w:cs="Times New Roman"/>
        </w:rPr>
      </w:pPr>
      <w:r>
        <w:rPr>
          <w:rFonts w:eastAsia="Times New Roman" w:cs="Times New Roman"/>
          <w:lang w:eastAsia="pl-PL"/>
        </w:rPr>
        <w:t xml:space="preserve">Dotyczy: </w:t>
      </w:r>
      <w:r w:rsidRPr="00C4488F">
        <w:rPr>
          <w:rFonts w:eastAsia="Times New Roman" w:cs="Times New Roman"/>
          <w:u w:val="single"/>
          <w:lang w:eastAsia="pl-PL"/>
        </w:rPr>
        <w:t xml:space="preserve">Zapytania na zakup </w:t>
      </w:r>
      <w:proofErr w:type="spellStart"/>
      <w:r w:rsidRPr="00C4488F">
        <w:rPr>
          <w:rFonts w:cs="Times New Roman"/>
          <w:bCs/>
          <w:u w:val="single"/>
        </w:rPr>
        <w:t>Videokolonoskop</w:t>
      </w:r>
      <w:proofErr w:type="spellEnd"/>
      <w:r w:rsidRPr="00C4488F">
        <w:rPr>
          <w:rFonts w:cs="Times New Roman"/>
          <w:bCs/>
          <w:u w:val="single"/>
        </w:rPr>
        <w:t xml:space="preserve"> – 1 szt. oraz Aparat elektrochirurgiczny </w:t>
      </w:r>
      <w:r w:rsidR="00C4488F">
        <w:rPr>
          <w:rFonts w:cs="Times New Roman"/>
          <w:bCs/>
          <w:u w:val="single"/>
        </w:rPr>
        <w:t xml:space="preserve">         </w:t>
      </w:r>
      <w:r w:rsidRPr="00C4488F">
        <w:rPr>
          <w:rFonts w:cs="Times New Roman"/>
          <w:bCs/>
          <w:u w:val="single"/>
        </w:rPr>
        <w:t>– 1 szt.</w:t>
      </w:r>
      <w:r>
        <w:rPr>
          <w:rFonts w:cs="Times New Roman"/>
        </w:rPr>
        <w:t xml:space="preserve"> </w:t>
      </w:r>
    </w:p>
    <w:p w:rsidR="00F33CF2" w:rsidRPr="00F33CF2" w:rsidRDefault="00F33CF2" w:rsidP="00F33CF2">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rsidR="00F33CF2" w:rsidRDefault="00F33CF2"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rsidR="00575F27" w:rsidRDefault="00575F27" w:rsidP="00F33CF2">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odpowiedzi na zapytania, które wpłynęły do Zamawiającego udzielamy odpowiedzi:</w:t>
      </w:r>
    </w:p>
    <w:p w:rsidR="000D55FB" w:rsidRDefault="000D55FB"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575F27" w:rsidRPr="00575F27" w:rsidRDefault="00575F27"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1 </w:t>
      </w:r>
    </w:p>
    <w:p w:rsidR="00F33CF2" w:rsidRDefault="00F33CF2"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Zgodnie z zapisem rozdziału II SIWZ: „Do postępowania nie mają zastosowania przepisy Ustawy Prawo Zamówień Publicznych z dnia 29 stycznia 2004 r. (tekst jednolity Dz. U. z 2013 r. poz. 907 ze zm.) Przepisy zawarte w ustawie Prawo Zamówień Publicznych, na które powołujemy się w SIWZ maja zastosowanie wyłącznie do tych zapisów jako ich wykładnia, a dokumenty (oświadczenia), które są elementem SIWZ i oferty są wzorowane na ustawie </w:t>
      </w:r>
      <w:proofErr w:type="spellStart"/>
      <w:r w:rsidRPr="00F33CF2">
        <w:rPr>
          <w:rFonts w:ascii="Times New Roman" w:eastAsia="Times New Roman" w:hAnsi="Times New Roman" w:cs="Times New Roman"/>
          <w:b/>
          <w:sz w:val="24"/>
          <w:szCs w:val="24"/>
          <w:lang w:eastAsia="pl-PL"/>
        </w:rPr>
        <w:t>Pzp</w:t>
      </w:r>
      <w:proofErr w:type="spellEnd"/>
      <w:r w:rsidRPr="00F33CF2">
        <w:rPr>
          <w:rFonts w:ascii="Times New Roman" w:eastAsia="Times New Roman" w:hAnsi="Times New Roman" w:cs="Times New Roman"/>
          <w:b/>
          <w:sz w:val="24"/>
          <w:szCs w:val="24"/>
          <w:lang w:eastAsia="pl-PL"/>
        </w:rPr>
        <w:t>, nie są jednak tworzone pod jej rygorem.” Prosimy Zamawiającego o wskazanie w oparciu o jakie regulacje prawne jest prowadzone postępowanie. Jeśli są to wewnętrzne regulacje Zamawiającego prosimy o ich udostępnienie.</w:t>
      </w:r>
    </w:p>
    <w:p w:rsidR="00575F27" w:rsidRDefault="00575F27" w:rsidP="00575F2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C94AE2">
        <w:rPr>
          <w:rFonts w:ascii="Times New Roman" w:eastAsia="Times New Roman" w:hAnsi="Times New Roman" w:cs="Times New Roman"/>
          <w:i/>
          <w:sz w:val="24"/>
          <w:szCs w:val="24"/>
          <w:lang w:eastAsia="pl-PL"/>
        </w:rPr>
        <w:t xml:space="preserve"> W przypadku kiedy wartość przedmiotu zamówienia nie wymaga stosowania ustawy </w:t>
      </w:r>
      <w:proofErr w:type="spellStart"/>
      <w:r w:rsidR="00C94AE2">
        <w:rPr>
          <w:rFonts w:ascii="Times New Roman" w:eastAsia="Times New Roman" w:hAnsi="Times New Roman" w:cs="Times New Roman"/>
          <w:i/>
          <w:sz w:val="24"/>
          <w:szCs w:val="24"/>
          <w:lang w:eastAsia="pl-PL"/>
        </w:rPr>
        <w:t>Pzp</w:t>
      </w:r>
      <w:proofErr w:type="spellEnd"/>
      <w:r w:rsidR="00C94AE2">
        <w:rPr>
          <w:rFonts w:ascii="Times New Roman" w:eastAsia="Times New Roman" w:hAnsi="Times New Roman" w:cs="Times New Roman"/>
          <w:i/>
          <w:sz w:val="24"/>
          <w:szCs w:val="24"/>
          <w:lang w:eastAsia="pl-PL"/>
        </w:rPr>
        <w:t xml:space="preserve"> Zamawiający każdorazowo</w:t>
      </w:r>
      <w:r w:rsidR="00DB684A">
        <w:rPr>
          <w:rFonts w:ascii="Times New Roman" w:eastAsia="Times New Roman" w:hAnsi="Times New Roman" w:cs="Times New Roman"/>
          <w:i/>
          <w:sz w:val="24"/>
          <w:szCs w:val="24"/>
          <w:lang w:eastAsia="pl-PL"/>
        </w:rPr>
        <w:t xml:space="preserve"> tworząc treść zapytania przystosowuje je do specyfiki zakupu.</w:t>
      </w:r>
    </w:p>
    <w:p w:rsidR="00575F27" w:rsidRDefault="00575F27" w:rsidP="00575F27">
      <w:p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p>
    <w:p w:rsidR="00575F27" w:rsidRPr="00575F27" w:rsidRDefault="00575F27"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2 </w:t>
      </w:r>
    </w:p>
    <w:p w:rsidR="00F33CF2" w:rsidRDefault="00F33CF2"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o wprowadzenie do §4 wzoru umowy ustępu 5 o treści: „Terminowe regulowanie zobowiązań z tytułu realizacji umowy”</w:t>
      </w:r>
    </w:p>
    <w:p w:rsidR="00575F27" w:rsidRPr="00F33CF2" w:rsidRDefault="00071098" w:rsidP="00575F2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wprowadza powyższy zapis do umowy.</w:t>
      </w:r>
    </w:p>
    <w:p w:rsidR="00B0690F" w:rsidRDefault="00B0690F"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6A017F" w:rsidRDefault="006A017F"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6A017F" w:rsidRDefault="006A017F"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bookmarkStart w:id="0" w:name="_GoBack"/>
      <w:bookmarkEnd w:id="0"/>
    </w:p>
    <w:p w:rsidR="00575F27" w:rsidRPr="00575F27" w:rsidRDefault="00575F27"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lastRenderedPageBreak/>
        <w:t xml:space="preserve">Pyt. </w:t>
      </w:r>
      <w:r>
        <w:rPr>
          <w:rFonts w:ascii="Times New Roman" w:eastAsia="Times New Roman" w:hAnsi="Times New Roman" w:cs="Times New Roman"/>
          <w:b/>
          <w:sz w:val="24"/>
          <w:szCs w:val="24"/>
          <w:lang w:eastAsia="pl-PL"/>
        </w:rPr>
        <w:t>3</w:t>
      </w:r>
      <w:r w:rsidRPr="00575F27">
        <w:rPr>
          <w:rFonts w:ascii="Times New Roman" w:eastAsia="Times New Roman" w:hAnsi="Times New Roman" w:cs="Times New Roman"/>
          <w:b/>
          <w:sz w:val="24"/>
          <w:szCs w:val="24"/>
          <w:lang w:eastAsia="pl-PL"/>
        </w:rPr>
        <w:t xml:space="preserve"> </w:t>
      </w:r>
    </w:p>
    <w:p w:rsidR="00F33CF2" w:rsidRDefault="00F33CF2"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Ponieważ długi pieniężne są traktowane w kodeksie cywilnym jako długi oddawcze prosimy Zamawiającego o zmianę zapisu §5 ustęp 5 i nadanie mu brzmienia: „Jako dzień zapłaty faktury przyjmuje się datę uznania rachunku bankowego Wykonawcy”.</w:t>
      </w:r>
    </w:p>
    <w:p w:rsidR="00575F27" w:rsidRPr="00F33CF2" w:rsidRDefault="00575F27" w:rsidP="00575F2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071098">
        <w:rPr>
          <w:rFonts w:ascii="Times New Roman" w:eastAsia="Times New Roman" w:hAnsi="Times New Roman" w:cs="Times New Roman"/>
          <w:i/>
          <w:sz w:val="24"/>
          <w:szCs w:val="24"/>
          <w:lang w:eastAsia="pl-PL"/>
        </w:rPr>
        <w:t xml:space="preserve"> Zamawiający podtrzymuje zapis ze wzoru Umowy.</w:t>
      </w:r>
      <w:r w:rsidR="003F389A">
        <w:rPr>
          <w:rFonts w:ascii="Times New Roman" w:eastAsia="Times New Roman" w:hAnsi="Times New Roman" w:cs="Times New Roman"/>
          <w:i/>
          <w:sz w:val="24"/>
          <w:szCs w:val="24"/>
          <w:lang w:eastAsia="pl-PL"/>
        </w:rPr>
        <w:t xml:space="preserve"> Trudno Zamawiającemu jest sprawdzać każdorazowo obieg finansowy w bankach</w:t>
      </w:r>
    </w:p>
    <w:p w:rsidR="00575F27" w:rsidRPr="00F33CF2" w:rsidRDefault="00575F27"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575F27" w:rsidRPr="00575F27" w:rsidRDefault="00575F27"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w:t>
      </w:r>
      <w:r w:rsidR="004C5A06">
        <w:rPr>
          <w:rFonts w:ascii="Times New Roman" w:eastAsia="Times New Roman" w:hAnsi="Times New Roman" w:cs="Times New Roman"/>
          <w:b/>
          <w:sz w:val="24"/>
          <w:szCs w:val="24"/>
          <w:lang w:eastAsia="pl-PL"/>
        </w:rPr>
        <w:t>4</w:t>
      </w:r>
      <w:r w:rsidRPr="00575F27">
        <w:rPr>
          <w:rFonts w:ascii="Times New Roman" w:eastAsia="Times New Roman" w:hAnsi="Times New Roman" w:cs="Times New Roman"/>
          <w:b/>
          <w:sz w:val="24"/>
          <w:szCs w:val="24"/>
          <w:lang w:eastAsia="pl-PL"/>
        </w:rPr>
        <w:t xml:space="preserve"> </w:t>
      </w:r>
    </w:p>
    <w:p w:rsidR="00F33CF2" w:rsidRDefault="00F33CF2"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o jednoznaczną odpowiedź, czy w celu zabezpieczenia płatności Zamawiający wyraża zgodę na wystawienie weksla In blanco wraz z deklaracją wekslową?</w:t>
      </w:r>
    </w:p>
    <w:p w:rsidR="004C5A06" w:rsidRPr="00F33CF2" w:rsidRDefault="004C5A06" w:rsidP="004C5A06">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071098">
        <w:rPr>
          <w:rFonts w:ascii="Times New Roman" w:eastAsia="Times New Roman" w:hAnsi="Times New Roman" w:cs="Times New Roman"/>
          <w:i/>
          <w:sz w:val="24"/>
          <w:szCs w:val="24"/>
          <w:lang w:eastAsia="pl-PL"/>
        </w:rPr>
        <w:t xml:space="preserve"> </w:t>
      </w:r>
      <w:r w:rsidR="002938C8">
        <w:rPr>
          <w:rFonts w:ascii="Times New Roman" w:eastAsia="Times New Roman" w:hAnsi="Times New Roman" w:cs="Times New Roman"/>
          <w:i/>
          <w:sz w:val="24"/>
          <w:szCs w:val="24"/>
          <w:lang w:eastAsia="pl-PL"/>
        </w:rPr>
        <w:t xml:space="preserve">Zamawiający nie wyraża zgody na </w:t>
      </w:r>
      <w:r w:rsidR="002938C8" w:rsidRPr="002938C8">
        <w:rPr>
          <w:rFonts w:ascii="Times New Roman" w:eastAsia="Times New Roman" w:hAnsi="Times New Roman" w:cs="Times New Roman"/>
          <w:i/>
          <w:sz w:val="24"/>
          <w:szCs w:val="24"/>
          <w:lang w:eastAsia="pl-PL"/>
        </w:rPr>
        <w:t>wystawienie weksla In blanco wraz z deklaracją wekslową</w:t>
      </w:r>
    </w:p>
    <w:p w:rsidR="004C5A06" w:rsidRPr="00F33CF2" w:rsidRDefault="004C5A06" w:rsidP="00575F2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4C5A06" w:rsidRPr="00575F27" w:rsidRDefault="004C5A06" w:rsidP="004C5A06">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w:t>
      </w:r>
      <w:r>
        <w:rPr>
          <w:rFonts w:ascii="Times New Roman" w:eastAsia="Times New Roman" w:hAnsi="Times New Roman" w:cs="Times New Roman"/>
          <w:b/>
          <w:sz w:val="24"/>
          <w:szCs w:val="24"/>
          <w:lang w:eastAsia="pl-PL"/>
        </w:rPr>
        <w:t>5</w:t>
      </w:r>
    </w:p>
    <w:p w:rsidR="00F33CF2" w:rsidRDefault="00F33CF2" w:rsidP="004C5A06">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jednoznaczną odpowiedź czy wyraża zgodę, aby weksel i deklaracja były wzorami Wykonawcy?</w:t>
      </w:r>
    </w:p>
    <w:p w:rsidR="002938C8" w:rsidRPr="00F33CF2" w:rsidRDefault="004C5A06" w:rsidP="002938C8">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2938C8">
        <w:rPr>
          <w:rFonts w:ascii="Times New Roman" w:eastAsia="Times New Roman" w:hAnsi="Times New Roman" w:cs="Times New Roman"/>
          <w:i/>
          <w:sz w:val="24"/>
          <w:szCs w:val="24"/>
          <w:lang w:eastAsia="pl-PL"/>
        </w:rPr>
        <w:t xml:space="preserve"> Zamawiający nie wyraża zgody na </w:t>
      </w:r>
      <w:r w:rsidR="002938C8" w:rsidRPr="002938C8">
        <w:rPr>
          <w:rFonts w:ascii="Times New Roman" w:eastAsia="Times New Roman" w:hAnsi="Times New Roman" w:cs="Times New Roman"/>
          <w:i/>
          <w:sz w:val="24"/>
          <w:szCs w:val="24"/>
          <w:lang w:eastAsia="pl-PL"/>
        </w:rPr>
        <w:t>wystawienie weksla In blanco wraz z deklaracją wekslową</w:t>
      </w:r>
    </w:p>
    <w:p w:rsidR="004C5A06" w:rsidRPr="00F33CF2" w:rsidRDefault="004C5A06" w:rsidP="004C5A06">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4C5A06" w:rsidRPr="00575F27" w:rsidRDefault="004C5A06" w:rsidP="004C5A06">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w:t>
      </w:r>
      <w:r>
        <w:rPr>
          <w:rFonts w:ascii="Times New Roman" w:eastAsia="Times New Roman" w:hAnsi="Times New Roman" w:cs="Times New Roman"/>
          <w:b/>
          <w:sz w:val="24"/>
          <w:szCs w:val="24"/>
          <w:lang w:eastAsia="pl-PL"/>
        </w:rPr>
        <w:t>6</w:t>
      </w:r>
    </w:p>
    <w:p w:rsidR="00F33CF2" w:rsidRPr="002938C8" w:rsidRDefault="00F33CF2" w:rsidP="004C5A06">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o potwierdzenie, że Zamawiający przekaże Wykonawcy weksel wraz z deklaracją w dniu podpisania umowy.</w:t>
      </w:r>
    </w:p>
    <w:p w:rsidR="002938C8" w:rsidRPr="00F33CF2" w:rsidRDefault="00601BBA" w:rsidP="002938C8">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2938C8">
        <w:rPr>
          <w:rFonts w:ascii="Times New Roman" w:eastAsia="Times New Roman" w:hAnsi="Times New Roman" w:cs="Times New Roman"/>
          <w:i/>
          <w:sz w:val="24"/>
          <w:szCs w:val="24"/>
          <w:lang w:eastAsia="pl-PL"/>
        </w:rPr>
        <w:t xml:space="preserve"> Zamawiający nie wyraża zgody na </w:t>
      </w:r>
      <w:r w:rsidR="002938C8" w:rsidRPr="002938C8">
        <w:rPr>
          <w:rFonts w:ascii="Times New Roman" w:eastAsia="Times New Roman" w:hAnsi="Times New Roman" w:cs="Times New Roman"/>
          <w:i/>
          <w:sz w:val="24"/>
          <w:szCs w:val="24"/>
          <w:lang w:eastAsia="pl-PL"/>
        </w:rPr>
        <w:t>wystawienie weksla In blanco wraz z deklaracją wekslową</w:t>
      </w:r>
    </w:p>
    <w:p w:rsidR="00601BBA" w:rsidRPr="00F33CF2" w:rsidRDefault="00601BBA" w:rsidP="00601BBA">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p>
    <w:p w:rsidR="00601BBA" w:rsidRPr="00575F27" w:rsidRDefault="00601BBA" w:rsidP="00601BBA">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t xml:space="preserve">Pyt. </w:t>
      </w:r>
      <w:r>
        <w:rPr>
          <w:rFonts w:ascii="Times New Roman" w:eastAsia="Times New Roman" w:hAnsi="Times New Roman" w:cs="Times New Roman"/>
          <w:b/>
          <w:sz w:val="24"/>
          <w:szCs w:val="24"/>
          <w:lang w:eastAsia="pl-PL"/>
        </w:rPr>
        <w:t>7</w:t>
      </w:r>
    </w:p>
    <w:p w:rsidR="00F33CF2" w:rsidRDefault="00F33CF2" w:rsidP="00601BBA">
      <w:pPr>
        <w:suppressAutoHyphens/>
        <w:autoSpaceDN w:val="0"/>
        <w:spacing w:after="0" w:line="360" w:lineRule="auto"/>
        <w:jc w:val="both"/>
        <w:textAlignment w:val="baseline"/>
        <w:rPr>
          <w:rFonts w:ascii="Times New Roman" w:eastAsia="Times New Roman" w:hAnsi="Times New Roman" w:cs="Times New Roman"/>
          <w:b/>
          <w:color w:val="000000"/>
          <w:sz w:val="24"/>
          <w:szCs w:val="24"/>
          <w:lang w:eastAsia="pl-PL"/>
        </w:rPr>
      </w:pPr>
      <w:r w:rsidRPr="00F33CF2">
        <w:rPr>
          <w:rFonts w:ascii="Times New Roman" w:eastAsia="Times New Roman" w:hAnsi="Times New Roman" w:cs="Times New Roman"/>
          <w:b/>
          <w:color w:val="000000"/>
          <w:sz w:val="24"/>
          <w:szCs w:val="24"/>
          <w:lang w:eastAsia="pl-PL"/>
        </w:rPr>
        <w:t>Prosimy o odpowiedź, czy Zamawiający wyraża zgodę na wprowadzenie do umowy zapisu o możliwości postawienia zobowiązania wynikającego z niniejszej umowy w stan natychmiastowej wymagalności w przypadku nierealizowania zobowiązań wynikających z umowy przez Zamawiającego?</w:t>
      </w:r>
    </w:p>
    <w:p w:rsidR="00601BBA" w:rsidRPr="00F33CF2" w:rsidRDefault="00601BBA" w:rsidP="00601BBA">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760540">
        <w:rPr>
          <w:rFonts w:ascii="Times New Roman" w:eastAsia="Times New Roman" w:hAnsi="Times New Roman" w:cs="Times New Roman"/>
          <w:i/>
          <w:sz w:val="24"/>
          <w:szCs w:val="24"/>
          <w:lang w:eastAsia="pl-PL"/>
        </w:rPr>
        <w:t xml:space="preserve"> Zamawiający nie wyraża zgody na wprowadzenie do umowy zapisu</w:t>
      </w:r>
      <w:r w:rsidR="0038741D">
        <w:rPr>
          <w:rFonts w:ascii="Times New Roman" w:eastAsia="Times New Roman" w:hAnsi="Times New Roman" w:cs="Times New Roman"/>
          <w:i/>
          <w:sz w:val="24"/>
          <w:szCs w:val="24"/>
          <w:lang w:eastAsia="pl-PL"/>
        </w:rPr>
        <w:t xml:space="preserve"> jak w zapytaniu.</w:t>
      </w:r>
    </w:p>
    <w:p w:rsidR="00601BBA" w:rsidRDefault="00601BBA" w:rsidP="00601BBA">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B0690F" w:rsidRDefault="00B0690F" w:rsidP="00601BBA">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B0690F" w:rsidRPr="00F33CF2" w:rsidRDefault="00B0690F" w:rsidP="00601BBA">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BC0011" w:rsidRPr="00575F27" w:rsidRDefault="00BC0011" w:rsidP="00BC0011">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575F27">
        <w:rPr>
          <w:rFonts w:ascii="Times New Roman" w:eastAsia="Times New Roman" w:hAnsi="Times New Roman" w:cs="Times New Roman"/>
          <w:b/>
          <w:sz w:val="24"/>
          <w:szCs w:val="24"/>
          <w:lang w:eastAsia="pl-PL"/>
        </w:rPr>
        <w:lastRenderedPageBreak/>
        <w:t xml:space="preserve">Pyt. </w:t>
      </w:r>
      <w:r>
        <w:rPr>
          <w:rFonts w:ascii="Times New Roman" w:eastAsia="Times New Roman" w:hAnsi="Times New Roman" w:cs="Times New Roman"/>
          <w:b/>
          <w:sz w:val="24"/>
          <w:szCs w:val="24"/>
          <w:lang w:eastAsia="pl-PL"/>
        </w:rPr>
        <w:t>8</w:t>
      </w:r>
    </w:p>
    <w:p w:rsidR="00F33CF2" w:rsidRDefault="00F33CF2" w:rsidP="00BC0011">
      <w:pPr>
        <w:suppressAutoHyphens/>
        <w:autoSpaceDN w:val="0"/>
        <w:spacing w:after="0" w:line="360" w:lineRule="auto"/>
        <w:jc w:val="both"/>
        <w:textAlignment w:val="baseline"/>
        <w:rPr>
          <w:rFonts w:ascii="Times New Roman" w:eastAsia="Calibri" w:hAnsi="Times New Roman" w:cs="Times New Roman"/>
          <w:b/>
          <w:i/>
          <w:sz w:val="24"/>
          <w:szCs w:val="24"/>
        </w:rPr>
      </w:pPr>
      <w:r w:rsidRPr="00F33CF2">
        <w:rPr>
          <w:rFonts w:ascii="Times New Roman" w:eastAsia="Calibri" w:hAnsi="Times New Roman" w:cs="Times New Roman"/>
          <w:b/>
          <w:sz w:val="24"/>
          <w:szCs w:val="24"/>
        </w:rPr>
        <w:t>W przypadku pozytywnej odpowiedzi na powyższe pytanie, prosimy Zamawiającego o wprowadzenie do wzoru umowy poniższego zapisu: „</w:t>
      </w:r>
      <w:r w:rsidRPr="00F33CF2">
        <w:rPr>
          <w:rFonts w:ascii="Times New Roman" w:eastAsia="Calibri" w:hAnsi="Times New Roman" w:cs="Times New Roman"/>
          <w:b/>
          <w:i/>
          <w:sz w:val="24"/>
          <w:szCs w:val="24"/>
        </w:rPr>
        <w:t>Opóźnienie w zapłacie całości bądź części którejkolwiek raty przekraczające 30 dni skutkować będzie powstaniem po stronie Wykonawcy prawa do postawienia kwoty ceny w stan natychmiastowej wymagalności oraz żądania zapłaty całości niespłaconej ceny”</w:t>
      </w:r>
    </w:p>
    <w:p w:rsidR="00F858B6" w:rsidRDefault="00F858B6" w:rsidP="00F858B6">
      <w:pPr>
        <w:widowControl w:val="0"/>
        <w:tabs>
          <w:tab w:val="left" w:pos="851"/>
          <w:tab w:val="left" w:pos="1532"/>
        </w:tabs>
        <w:suppressAutoHyphens/>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Jeżeli Zamawiający zechce wprowadzić inny niż 30 dniowy termin wspomniany powyżej, prosimy o jego wskazanie. </w:t>
      </w:r>
    </w:p>
    <w:p w:rsidR="00BC0011" w:rsidRPr="00F33CF2" w:rsidRDefault="00BC0011" w:rsidP="00BC0011">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38741D">
        <w:rPr>
          <w:rFonts w:ascii="Times New Roman" w:eastAsia="Times New Roman" w:hAnsi="Times New Roman" w:cs="Times New Roman"/>
          <w:i/>
          <w:sz w:val="24"/>
          <w:szCs w:val="24"/>
          <w:lang w:eastAsia="pl-PL"/>
        </w:rPr>
        <w:t xml:space="preserve"> Zamawiający nie wyraża zgody na wprowadzenie powyższego zapisu do umowy.</w:t>
      </w:r>
      <w:r w:rsidR="00EE16CC">
        <w:rPr>
          <w:rFonts w:ascii="Times New Roman" w:eastAsia="Times New Roman" w:hAnsi="Times New Roman" w:cs="Times New Roman"/>
          <w:i/>
          <w:sz w:val="24"/>
          <w:szCs w:val="24"/>
          <w:lang w:eastAsia="pl-PL"/>
        </w:rPr>
        <w:t xml:space="preserve"> Termin płatności zgodny z zapisami wzoru umowy.</w:t>
      </w:r>
    </w:p>
    <w:p w:rsidR="00BC0011" w:rsidRPr="00F33CF2" w:rsidRDefault="00BC0011" w:rsidP="00BC0011">
      <w:pPr>
        <w:suppressAutoHyphens/>
        <w:autoSpaceDN w:val="0"/>
        <w:spacing w:after="0" w:line="360" w:lineRule="auto"/>
        <w:jc w:val="both"/>
        <w:textAlignment w:val="baseline"/>
        <w:rPr>
          <w:rFonts w:ascii="Times New Roman" w:eastAsia="Calibri" w:hAnsi="Times New Roman" w:cs="Times New Roman"/>
          <w:b/>
          <w:i/>
          <w:sz w:val="24"/>
          <w:szCs w:val="24"/>
        </w:rPr>
      </w:pPr>
    </w:p>
    <w:p w:rsidR="007D7067" w:rsidRPr="00575F27" w:rsidRDefault="00F858B6"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9</w:t>
      </w:r>
    </w:p>
    <w:p w:rsidR="00F33CF2" w:rsidRDefault="00F33CF2"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udostępnienie Wykonawcom bilansu, rachunku zysków i strat za ostatnie dwa lata i okres bieżący.</w:t>
      </w:r>
    </w:p>
    <w:p w:rsidR="007D7067" w:rsidRPr="00F33CF2" w:rsidRDefault="007D7067" w:rsidP="007D706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EE16CC">
        <w:rPr>
          <w:rFonts w:ascii="Times New Roman" w:eastAsia="Times New Roman" w:hAnsi="Times New Roman" w:cs="Times New Roman"/>
          <w:i/>
          <w:sz w:val="24"/>
          <w:szCs w:val="24"/>
          <w:lang w:eastAsia="pl-PL"/>
        </w:rPr>
        <w:t xml:space="preserve"> B</w:t>
      </w:r>
      <w:r w:rsidR="00EE16CC" w:rsidRPr="00EE16CC">
        <w:rPr>
          <w:rFonts w:ascii="Times New Roman" w:eastAsia="Times New Roman" w:hAnsi="Times New Roman" w:cs="Times New Roman"/>
          <w:i/>
          <w:sz w:val="24"/>
          <w:szCs w:val="24"/>
          <w:lang w:eastAsia="pl-PL"/>
        </w:rPr>
        <w:t>ilans, rachun</w:t>
      </w:r>
      <w:r w:rsidR="00EE16CC">
        <w:rPr>
          <w:rFonts w:ascii="Times New Roman" w:eastAsia="Times New Roman" w:hAnsi="Times New Roman" w:cs="Times New Roman"/>
          <w:i/>
          <w:sz w:val="24"/>
          <w:szCs w:val="24"/>
          <w:lang w:eastAsia="pl-PL"/>
        </w:rPr>
        <w:t>e</w:t>
      </w:r>
      <w:r w:rsidR="00EE16CC" w:rsidRPr="00EE16CC">
        <w:rPr>
          <w:rFonts w:ascii="Times New Roman" w:eastAsia="Times New Roman" w:hAnsi="Times New Roman" w:cs="Times New Roman"/>
          <w:i/>
          <w:sz w:val="24"/>
          <w:szCs w:val="24"/>
          <w:lang w:eastAsia="pl-PL"/>
        </w:rPr>
        <w:t>k zysków i strat za ostatnie dwa lata i okres bieżący</w:t>
      </w:r>
      <w:r w:rsidR="00F139A3">
        <w:rPr>
          <w:rFonts w:ascii="Times New Roman" w:eastAsia="Times New Roman" w:hAnsi="Times New Roman" w:cs="Times New Roman"/>
          <w:i/>
          <w:sz w:val="24"/>
          <w:szCs w:val="24"/>
          <w:lang w:eastAsia="pl-PL"/>
        </w:rPr>
        <w:t xml:space="preserve"> dostępny do wglądu w siedzibie Zamawiaj</w:t>
      </w:r>
      <w:r w:rsidR="003A4A84">
        <w:rPr>
          <w:rFonts w:ascii="Times New Roman" w:eastAsia="Times New Roman" w:hAnsi="Times New Roman" w:cs="Times New Roman"/>
          <w:i/>
          <w:sz w:val="24"/>
          <w:szCs w:val="24"/>
          <w:lang w:eastAsia="pl-PL"/>
        </w:rPr>
        <w:t>ą</w:t>
      </w:r>
      <w:r w:rsidR="00F139A3">
        <w:rPr>
          <w:rFonts w:ascii="Times New Roman" w:eastAsia="Times New Roman" w:hAnsi="Times New Roman" w:cs="Times New Roman"/>
          <w:i/>
          <w:sz w:val="24"/>
          <w:szCs w:val="24"/>
          <w:lang w:eastAsia="pl-PL"/>
        </w:rPr>
        <w:t>cego.</w:t>
      </w:r>
    </w:p>
    <w:p w:rsidR="007D7067" w:rsidRPr="00F33CF2" w:rsidRDefault="007D7067"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7D7067" w:rsidRPr="007D7067" w:rsidRDefault="007D7067"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10</w:t>
      </w:r>
    </w:p>
    <w:p w:rsidR="00F33CF2" w:rsidRDefault="00F33CF2"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potwierdzenie, że płatność za dany przedmiot zamówienia zostanie uregulowana na podstawie jednej faktury VAT. Zgodnie z zasadami księgowości nie ma możliwości wystawienia kilku faktur (za każdą ratę) za niepodzielny przedmiot zamówienia.</w:t>
      </w:r>
    </w:p>
    <w:p w:rsidR="007D7067" w:rsidRPr="00F33CF2" w:rsidRDefault="007D7067" w:rsidP="007D706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2B041D">
        <w:rPr>
          <w:rFonts w:ascii="Times New Roman" w:eastAsia="Times New Roman" w:hAnsi="Times New Roman" w:cs="Times New Roman"/>
          <w:i/>
          <w:sz w:val="24"/>
          <w:szCs w:val="24"/>
          <w:lang w:eastAsia="pl-PL"/>
        </w:rPr>
        <w:t xml:space="preserve"> Płatność będzie regulowana na podstawie jednej faktury VAT. Sposób płatności określony we wzorze umowy.</w:t>
      </w:r>
    </w:p>
    <w:p w:rsidR="007D7067" w:rsidRPr="00F33CF2" w:rsidRDefault="007D7067"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7D7067" w:rsidRPr="007D7067" w:rsidRDefault="007D7067"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Pr>
          <w:rFonts w:ascii="Times New Roman" w:eastAsia="Times New Roman" w:hAnsi="Times New Roman" w:cs="Times New Roman"/>
          <w:b/>
          <w:sz w:val="24"/>
          <w:szCs w:val="24"/>
          <w:lang w:eastAsia="pl-PL"/>
        </w:rPr>
        <w:t>1</w:t>
      </w:r>
    </w:p>
    <w:p w:rsidR="00F33CF2" w:rsidRDefault="00F33CF2"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potwierdzenie, że nastąpiła omyłka pisarska i w §5 wzoru umowy pod wartością netto podaną liczbowo należy wpisać słownie wartość netto a nie brutto.</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220C64">
        <w:rPr>
          <w:rFonts w:ascii="Times New Roman" w:eastAsia="Times New Roman" w:hAnsi="Times New Roman" w:cs="Times New Roman"/>
          <w:i/>
          <w:sz w:val="24"/>
          <w:szCs w:val="24"/>
          <w:lang w:eastAsia="pl-PL"/>
        </w:rPr>
        <w:t xml:space="preserve"> </w:t>
      </w:r>
      <w:r w:rsidR="007B5A96">
        <w:rPr>
          <w:rFonts w:ascii="Times New Roman" w:eastAsia="Times New Roman" w:hAnsi="Times New Roman" w:cs="Times New Roman"/>
          <w:i/>
          <w:sz w:val="24"/>
          <w:szCs w:val="24"/>
          <w:lang w:eastAsia="pl-PL"/>
        </w:rPr>
        <w:t xml:space="preserve">Zamawiający prostuje omyłkę </w:t>
      </w:r>
      <w:r w:rsidR="003B3211">
        <w:rPr>
          <w:rFonts w:ascii="Times New Roman" w:eastAsia="Times New Roman" w:hAnsi="Times New Roman" w:cs="Times New Roman"/>
          <w:i/>
          <w:sz w:val="24"/>
          <w:szCs w:val="24"/>
          <w:lang w:eastAsia="pl-PL"/>
        </w:rPr>
        <w:t xml:space="preserve">pisarską </w:t>
      </w:r>
      <w:r w:rsidR="003B3211" w:rsidRPr="003B3211">
        <w:rPr>
          <w:rFonts w:ascii="Times New Roman" w:eastAsia="Times New Roman" w:hAnsi="Times New Roman" w:cs="Times New Roman"/>
          <w:i/>
          <w:sz w:val="24"/>
          <w:szCs w:val="24"/>
          <w:lang w:eastAsia="pl-PL"/>
        </w:rPr>
        <w:t>w §5 wzoru umowy pod wartością netto podaną liczbowo należy wpisać słownie wartość netto a nie brutto.</w:t>
      </w:r>
    </w:p>
    <w:p w:rsidR="009419A0" w:rsidRDefault="009419A0"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104FF2" w:rsidRDefault="00104FF2"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104FF2" w:rsidRPr="00F33CF2" w:rsidRDefault="00104FF2" w:rsidP="007D706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lastRenderedPageBreak/>
        <w:t>Pyt. 1</w:t>
      </w:r>
      <w:r w:rsidR="00220C64">
        <w:rPr>
          <w:rFonts w:ascii="Times New Roman" w:eastAsia="Times New Roman" w:hAnsi="Times New Roman" w:cs="Times New Roman"/>
          <w:b/>
          <w:sz w:val="24"/>
          <w:szCs w:val="24"/>
          <w:lang w:eastAsia="pl-PL"/>
        </w:rPr>
        <w:t>2</w:t>
      </w:r>
    </w:p>
    <w:p w:rsid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zmianę zapisu §7 ustęp 10 i nadanie mu brzmienia: „W przypadku nie przystąpienia do wymiany lub usuwania wad w terminie wskazanym w ust. 8 Zamawiający ma prawo zlecić usuniecie wad, usterek, awarii osobie trzeciej na koszt Wykonawcy po uprzednim powiadomieniu o tym fakcie Wykonawcy”</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3B3211">
        <w:rPr>
          <w:rFonts w:ascii="Times New Roman" w:eastAsia="Times New Roman" w:hAnsi="Times New Roman" w:cs="Times New Roman"/>
          <w:i/>
          <w:sz w:val="24"/>
          <w:szCs w:val="24"/>
          <w:lang w:eastAsia="pl-PL"/>
        </w:rPr>
        <w:t xml:space="preserve"> Zamawiający podtrzymuje zapis ze wzoru umowy.</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3</w:t>
      </w:r>
    </w:p>
    <w:p w:rsidR="00F33CF2" w:rsidRDefault="00F33CF2" w:rsidP="009419A0">
      <w:pPr>
        <w:suppressAutoHyphens/>
        <w:autoSpaceDN w:val="0"/>
        <w:spacing w:after="0" w:line="360" w:lineRule="auto"/>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Prosimy Zamawiającego o poprawienie </w:t>
      </w:r>
      <w:proofErr w:type="spellStart"/>
      <w:r w:rsidRPr="00F33CF2">
        <w:rPr>
          <w:rFonts w:ascii="Times New Roman" w:eastAsia="Times New Roman" w:hAnsi="Times New Roman" w:cs="Times New Roman"/>
          <w:b/>
          <w:sz w:val="24"/>
          <w:szCs w:val="24"/>
          <w:lang w:eastAsia="pl-PL"/>
        </w:rPr>
        <w:t>odwołań</w:t>
      </w:r>
      <w:proofErr w:type="spellEnd"/>
      <w:r w:rsidRPr="00F33CF2">
        <w:rPr>
          <w:rFonts w:ascii="Times New Roman" w:eastAsia="Times New Roman" w:hAnsi="Times New Roman" w:cs="Times New Roman"/>
          <w:b/>
          <w:sz w:val="24"/>
          <w:szCs w:val="24"/>
          <w:lang w:eastAsia="pl-PL"/>
        </w:rPr>
        <w:t xml:space="preserve"> w §8 wzoru umowy z § 6 ust. 1 na § 5 ust. 1 oraz z §8 na §7.</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3B3211">
        <w:rPr>
          <w:rFonts w:ascii="Times New Roman" w:eastAsia="Times New Roman" w:hAnsi="Times New Roman" w:cs="Times New Roman"/>
          <w:i/>
          <w:sz w:val="24"/>
          <w:szCs w:val="24"/>
          <w:lang w:eastAsia="pl-PL"/>
        </w:rPr>
        <w:t xml:space="preserve"> Zamawiający poprawia odwołania </w:t>
      </w:r>
      <w:r w:rsidR="00F2410D">
        <w:rPr>
          <w:rFonts w:ascii="Times New Roman" w:eastAsia="Times New Roman" w:hAnsi="Times New Roman" w:cs="Times New Roman"/>
          <w:i/>
          <w:sz w:val="24"/>
          <w:szCs w:val="24"/>
          <w:lang w:eastAsia="pl-PL"/>
        </w:rPr>
        <w:t>w § 8 wzoru umowy z § 6 ust. 1 na § 5 ust. 1 oraz z § 8 na § 7.</w:t>
      </w:r>
    </w:p>
    <w:p w:rsidR="009419A0" w:rsidRPr="00F33CF2" w:rsidRDefault="009419A0" w:rsidP="009419A0">
      <w:pPr>
        <w:suppressAutoHyphens/>
        <w:autoSpaceDN w:val="0"/>
        <w:spacing w:after="0" w:line="360" w:lineRule="auto"/>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4</w:t>
      </w:r>
    </w:p>
    <w:p w:rsid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zmniejszenie kary umownej wskazanej w §8 ustęp 1 c) do 5%.</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0F51B2">
        <w:rPr>
          <w:rFonts w:ascii="Times New Roman" w:eastAsia="Times New Roman" w:hAnsi="Times New Roman" w:cs="Times New Roman"/>
          <w:i/>
          <w:sz w:val="24"/>
          <w:szCs w:val="24"/>
          <w:lang w:eastAsia="pl-PL"/>
        </w:rPr>
        <w:t xml:space="preserve"> Zamawiający pozostawia zapis w umowie bez zmian.</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5</w:t>
      </w:r>
    </w:p>
    <w:p w:rsid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u zmniejszenie kary wskazanej w §8 ustęp 1 f) do 5%. Kara w wysokości połowy wynagrodzenia Wykonawcy jest rażąco wysoka i ma znaczący wpływ na ograniczenie konkurencyjności postępowania.</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D55CAC" w:rsidRPr="00D55CAC">
        <w:t xml:space="preserve"> </w:t>
      </w:r>
      <w:r w:rsidR="00D55CAC" w:rsidRPr="00D55CAC">
        <w:rPr>
          <w:rFonts w:ascii="Times New Roman" w:eastAsia="Times New Roman" w:hAnsi="Times New Roman" w:cs="Times New Roman"/>
          <w:i/>
          <w:sz w:val="24"/>
          <w:szCs w:val="24"/>
          <w:lang w:eastAsia="pl-PL"/>
        </w:rPr>
        <w:t>Zamawiający pozostawia zapis w umowie bez zmian</w:t>
      </w:r>
      <w:r w:rsidR="00D55CAC">
        <w:rPr>
          <w:rFonts w:ascii="Times New Roman" w:eastAsia="Times New Roman" w:hAnsi="Times New Roman" w:cs="Times New Roman"/>
          <w:i/>
          <w:sz w:val="24"/>
          <w:szCs w:val="24"/>
          <w:lang w:eastAsia="pl-PL"/>
        </w:rPr>
        <w:t>.</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6</w:t>
      </w:r>
    </w:p>
    <w:p w:rsid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wskazanie konkretnych powodów odstąpienia Wykonawcy od umowy jakie Zamawiający uzna za nieuzasadnione oraz wprowadzenie ich katalogu do umowy w §8 ustęp 1 f).</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D55CAC">
        <w:rPr>
          <w:rFonts w:ascii="Times New Roman" w:eastAsia="Times New Roman" w:hAnsi="Times New Roman" w:cs="Times New Roman"/>
          <w:i/>
          <w:sz w:val="24"/>
          <w:szCs w:val="24"/>
          <w:lang w:eastAsia="pl-PL"/>
        </w:rPr>
        <w:t xml:space="preserve"> Jako przyczynę nieuzasadnionego rozwiązania umowy Zamawiający traktować będzie fakt</w:t>
      </w:r>
      <w:r w:rsidR="006E6373">
        <w:rPr>
          <w:rFonts w:ascii="Times New Roman" w:eastAsia="Times New Roman" w:hAnsi="Times New Roman" w:cs="Times New Roman"/>
          <w:i/>
          <w:sz w:val="24"/>
          <w:szCs w:val="24"/>
          <w:lang w:eastAsia="pl-PL"/>
        </w:rPr>
        <w:t xml:space="preserve">, który nie jest </w:t>
      </w:r>
      <w:r w:rsidR="00FE43BE">
        <w:rPr>
          <w:rFonts w:ascii="Times New Roman" w:eastAsia="Times New Roman" w:hAnsi="Times New Roman" w:cs="Times New Roman"/>
          <w:i/>
          <w:sz w:val="24"/>
          <w:szCs w:val="24"/>
          <w:lang w:eastAsia="pl-PL"/>
        </w:rPr>
        <w:t>spowodowany czynnikami zewnętrznymi</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7</w:t>
      </w:r>
    </w:p>
    <w:p w:rsidR="00F33CF2" w:rsidRP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Wnosimy o wykreślenie zapisów §8 ust. 1 b) jako sprzecznych z istotą kary umownej wyrażonej w art. 483 § 1 k.c., a także sprzecznych z zasadami współżycia społecznego, </w:t>
      </w:r>
      <w:r w:rsidRPr="00F33CF2">
        <w:rPr>
          <w:rFonts w:ascii="Times New Roman" w:eastAsia="Times New Roman" w:hAnsi="Times New Roman" w:cs="Times New Roman"/>
          <w:b/>
          <w:sz w:val="24"/>
          <w:szCs w:val="24"/>
          <w:lang w:eastAsia="pl-PL"/>
        </w:rPr>
        <w:lastRenderedPageBreak/>
        <w:t>przez co naruszających również art. 353</w:t>
      </w:r>
      <w:r w:rsidRPr="00F33CF2">
        <w:rPr>
          <w:rFonts w:ascii="Times New Roman" w:eastAsia="Times New Roman" w:hAnsi="Times New Roman" w:cs="Times New Roman"/>
          <w:b/>
          <w:sz w:val="24"/>
          <w:szCs w:val="24"/>
          <w:vertAlign w:val="superscript"/>
          <w:lang w:eastAsia="pl-PL"/>
        </w:rPr>
        <w:t>1</w:t>
      </w:r>
      <w:r w:rsidRPr="00F33CF2">
        <w:rPr>
          <w:rFonts w:ascii="Times New Roman" w:eastAsia="Times New Roman" w:hAnsi="Times New Roman" w:cs="Times New Roman"/>
          <w:b/>
          <w:sz w:val="24"/>
          <w:szCs w:val="24"/>
          <w:lang w:eastAsia="pl-PL"/>
        </w:rPr>
        <w:t xml:space="preserve"> k.c. oraz art. 5 k.c. Z brzmienia art. 483 § 1 k.c. wynika, że kara umowna (odszkodowanie umowne) jest dodatkowym zastrzeżeniem umownym, wedle którego naprawienie szkody wynikłej z niewykonania, lub nienależytego wykonania zobowiązania niepieniężnego nastąpi przez zapłatę określonej sumy pieniężnej. Kara umowna ma charakter akcesoryjny w tym znaczeniu, że jej zastrzeżenie jest wiążące dla stron tylko wówczas, gdy związane jest ze zobowiązaniem, którego niewykonania, względnie nienależytego wykonania, kara dotyczy. Ze względu na wskazaną wyżej funkcję kara umowna zwykle zastrzegana jest w związku z konkretnymi uchybieniami w zakresie wykonania głównego przedmiotu umowy (np. zwłoka w dostawie przedmiotu zamówienia, braki ilościowe lub jakościowe przedmiotu zamówienia). W takim przypadku, kara umowna co do zasady zastępuje odszkodowanie należne wierzycielowi. Kara umowna powiązana z naruszeniem zobowiązań dodatkowych, nie związanych z przedmiotem świadczenia, tak jak została ukształtowana przez Zamawiającego, nie stanowi zabezpieczenia należytego wykonania umowy, a zatem jest ona sprzeczna z istotą kary umownej wrażoną w art. 483 § 1 </w:t>
      </w:r>
      <w:proofErr w:type="spellStart"/>
      <w:r w:rsidRPr="00F33CF2">
        <w:rPr>
          <w:rFonts w:ascii="Times New Roman" w:eastAsia="Times New Roman" w:hAnsi="Times New Roman" w:cs="Times New Roman"/>
          <w:b/>
          <w:sz w:val="24"/>
          <w:szCs w:val="24"/>
          <w:lang w:eastAsia="pl-PL"/>
        </w:rPr>
        <w:t>kc</w:t>
      </w:r>
      <w:proofErr w:type="spellEnd"/>
      <w:r w:rsidRPr="00F33CF2">
        <w:rPr>
          <w:rFonts w:ascii="Times New Roman" w:eastAsia="Times New Roman" w:hAnsi="Times New Roman" w:cs="Times New Roman"/>
          <w:b/>
          <w:sz w:val="24"/>
          <w:szCs w:val="24"/>
          <w:lang w:eastAsia="pl-PL"/>
        </w:rPr>
        <w:t>, a dodatkowo jest sprzeczna z zasadami współżycia społecznego.</w:t>
      </w:r>
    </w:p>
    <w:p w:rsidR="00F33CF2" w:rsidRP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Zgodnie z wyrokiem Krajowej Izby Odwoławczej z dnia 25 października 2013 roku (</w:t>
      </w:r>
      <w:proofErr w:type="spellStart"/>
      <w:r w:rsidRPr="00F33CF2">
        <w:rPr>
          <w:rFonts w:ascii="Times New Roman" w:eastAsia="Times New Roman" w:hAnsi="Times New Roman" w:cs="Times New Roman"/>
          <w:b/>
          <w:sz w:val="24"/>
          <w:szCs w:val="24"/>
          <w:lang w:eastAsia="pl-PL"/>
        </w:rPr>
        <w:t>Sygn.akt</w:t>
      </w:r>
      <w:proofErr w:type="spellEnd"/>
      <w:r w:rsidRPr="00F33CF2">
        <w:rPr>
          <w:rFonts w:ascii="Times New Roman" w:eastAsia="Times New Roman" w:hAnsi="Times New Roman" w:cs="Times New Roman"/>
          <w:b/>
          <w:sz w:val="24"/>
          <w:szCs w:val="24"/>
          <w:lang w:eastAsia="pl-PL"/>
        </w:rPr>
        <w:t xml:space="preserve">. KIO 2397/13) nakazującym Zamawiającemu wykreślenie kar umownych niezwiązanych z przedmiotem zamówienia, skład orzekający uznał, że kary umowne zastrzeżone przez Zamawiającego nie mają żadnego związku z uchybieniami Wykonawcy w wykonaniu przedmiotu zamówienia, a zatem tego rodzaju kary należy uznać za przekroczenie przez Zamawiającego przysługującego mu, co do zasady, uprawnienia do kształtowania postanowień umowy w sprawie zamówienia publicznego. „(…)Zgodnie z zasadami obowiązującego porządku prawnego uprawnienie zamawiającego do ustalenia warunków umowy nie ma charakteru absolutnego, gdyż zamawiający nie może swego prawa podmiotowego nadużywać. Wynika to zarówno z przywołanych ograniczeń swobody umów, jak i z podstawowej zasady prawa cywilnego, wyrażonego w art. 5 k.c., zgodnie, z którym nie można czynić ze swego prawa użytku, który by był sprzeczny ze </w:t>
      </w:r>
      <w:proofErr w:type="spellStart"/>
      <w:r w:rsidRPr="00F33CF2">
        <w:rPr>
          <w:rFonts w:ascii="Times New Roman" w:eastAsia="Times New Roman" w:hAnsi="Times New Roman" w:cs="Times New Roman"/>
          <w:b/>
          <w:sz w:val="24"/>
          <w:szCs w:val="24"/>
          <w:lang w:eastAsia="pl-PL"/>
        </w:rPr>
        <w:t>społeczno</w:t>
      </w:r>
      <w:proofErr w:type="spellEnd"/>
      <w:r w:rsidRPr="00F33CF2">
        <w:rPr>
          <w:rFonts w:ascii="Times New Roman" w:eastAsia="Times New Roman" w:hAnsi="Times New Roman" w:cs="Times New Roman"/>
          <w:b/>
          <w:sz w:val="24"/>
          <w:szCs w:val="24"/>
          <w:lang w:eastAsia="pl-PL"/>
        </w:rPr>
        <w:t xml:space="preserve"> -gospodarczym przeznaczeniem tego prawa lub z zasadami współżycia społecznego a takie działanie lub zaniechanie uprawnionego nie jest uważane za wykonywanie prawa i nie korzysta z ochrony”  </w:t>
      </w:r>
    </w:p>
    <w:p w:rsidR="00F33CF2" w:rsidRP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Mając powyższe na uwadze wnosimy o wykreślenie kary umownej za naruszenie zakazów wskazanych w §8 ust. 1 b) jako sprzecznych z istotą kary umownej wyrażonej </w:t>
      </w:r>
      <w:r w:rsidRPr="00F33CF2">
        <w:rPr>
          <w:rFonts w:ascii="Times New Roman" w:eastAsia="Times New Roman" w:hAnsi="Times New Roman" w:cs="Times New Roman"/>
          <w:b/>
          <w:sz w:val="24"/>
          <w:szCs w:val="24"/>
          <w:lang w:eastAsia="pl-PL"/>
        </w:rPr>
        <w:lastRenderedPageBreak/>
        <w:t>w art. 483 § 1 k.c., a także sprzecznych z zasadami współżycia społecznego, przez co naruszają art. 353</w:t>
      </w:r>
      <w:r w:rsidRPr="00F33CF2">
        <w:rPr>
          <w:rFonts w:ascii="Times New Roman" w:eastAsia="Times New Roman" w:hAnsi="Times New Roman" w:cs="Times New Roman"/>
          <w:b/>
          <w:sz w:val="24"/>
          <w:szCs w:val="24"/>
          <w:vertAlign w:val="superscript"/>
          <w:lang w:eastAsia="pl-PL"/>
        </w:rPr>
        <w:t>1</w:t>
      </w:r>
      <w:r w:rsidRPr="00F33CF2">
        <w:rPr>
          <w:rFonts w:ascii="Times New Roman" w:eastAsia="Times New Roman" w:hAnsi="Times New Roman" w:cs="Times New Roman"/>
          <w:b/>
          <w:sz w:val="24"/>
          <w:szCs w:val="24"/>
          <w:lang w:eastAsia="pl-PL"/>
        </w:rPr>
        <w:t xml:space="preserve"> k.c. oraz art. 5 k.c. a więc są niezgodne z prawem.</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FE43BE">
        <w:rPr>
          <w:rFonts w:ascii="Times New Roman" w:eastAsia="Times New Roman" w:hAnsi="Times New Roman" w:cs="Times New Roman"/>
          <w:i/>
          <w:sz w:val="24"/>
          <w:szCs w:val="24"/>
          <w:lang w:eastAsia="pl-PL"/>
        </w:rPr>
        <w:t xml:space="preserve"> Zamawiający wykreśla </w:t>
      </w:r>
      <w:r w:rsidR="00FE43BE" w:rsidRPr="00FE43BE">
        <w:rPr>
          <w:rFonts w:ascii="Times New Roman" w:eastAsia="Times New Roman" w:hAnsi="Times New Roman" w:cs="Times New Roman"/>
          <w:i/>
          <w:sz w:val="24"/>
          <w:szCs w:val="24"/>
          <w:lang w:eastAsia="pl-PL"/>
        </w:rPr>
        <w:t>§8 ust. 1 b)</w:t>
      </w:r>
    </w:p>
    <w:p w:rsidR="00F33CF2" w:rsidRPr="00F33CF2" w:rsidRDefault="00F33CF2" w:rsidP="009419A0">
      <w:p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8</w:t>
      </w:r>
    </w:p>
    <w:p w:rsid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 xml:space="preserve">Z uwagi na zachowanie równości stron umowy prosimy Zamawiającego o wprowadzenie do §8 wzoru umowy ustępu 5 o treści: „W przypadku nienależytego wykonania umowy z przyczyn leżących po stronie Zamawiającego, Wykonawca może żądać kary umownej w wysokości 10% wynagrodzenia brutto, o którym mowa w § 5 ust. 1.” </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FE43BE">
        <w:rPr>
          <w:rFonts w:ascii="Times New Roman" w:eastAsia="Times New Roman" w:hAnsi="Times New Roman" w:cs="Times New Roman"/>
          <w:i/>
          <w:sz w:val="24"/>
          <w:szCs w:val="24"/>
          <w:lang w:eastAsia="pl-PL"/>
        </w:rPr>
        <w:t xml:space="preserve"> </w:t>
      </w:r>
      <w:r w:rsidR="00F27FA7">
        <w:rPr>
          <w:rFonts w:ascii="Times New Roman" w:eastAsia="Times New Roman" w:hAnsi="Times New Roman" w:cs="Times New Roman"/>
          <w:i/>
          <w:sz w:val="24"/>
          <w:szCs w:val="24"/>
          <w:lang w:eastAsia="pl-PL"/>
        </w:rPr>
        <w:t xml:space="preserve">Zamawiający nie wyraża zgody na wprowadzenie do </w:t>
      </w:r>
      <w:r w:rsidR="00F27FA7" w:rsidRPr="00F27FA7">
        <w:rPr>
          <w:rFonts w:ascii="Times New Roman" w:eastAsia="Times New Roman" w:hAnsi="Times New Roman" w:cs="Times New Roman"/>
          <w:i/>
          <w:sz w:val="24"/>
          <w:szCs w:val="24"/>
          <w:lang w:eastAsia="pl-PL"/>
        </w:rPr>
        <w:t>§8 wzoru umowy ustępu 5</w:t>
      </w:r>
    </w:p>
    <w:p w:rsidR="009419A0" w:rsidRPr="00F33CF2"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9419A0" w:rsidRPr="007D7067" w:rsidRDefault="009419A0"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Pyt. 1</w:t>
      </w:r>
      <w:r w:rsidR="00220C64">
        <w:rPr>
          <w:rFonts w:ascii="Times New Roman" w:eastAsia="Times New Roman" w:hAnsi="Times New Roman" w:cs="Times New Roman"/>
          <w:b/>
          <w:sz w:val="24"/>
          <w:szCs w:val="24"/>
          <w:lang w:eastAsia="pl-PL"/>
        </w:rPr>
        <w:t>9</w:t>
      </w:r>
    </w:p>
    <w:p w:rsidR="00F33CF2" w:rsidRPr="00F33CF2" w:rsidRDefault="00F33CF2" w:rsidP="009419A0">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Ze względu na ratalną formę płatności oraz konieczność pozyskania finansowanie od podmiotu trzeciego prosimy Zamawiającego o zmianę zapisu §8 ustęp 2 i nadanie mu treści: „Strony ustalają, że w przypadku naliczenia kar umownych Wykonawcy zostanie wystawiona nota z terminem płatności 7 dni od daty jej otrzymania. W przypadku nieuregulowania płatności z  tytułu kar umownych w ww. terminie, zostaną one potrącone z należności Wykonawcy”</w:t>
      </w:r>
    </w:p>
    <w:p w:rsidR="00F33CF2" w:rsidRDefault="00F33CF2" w:rsidP="00EF2B5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Wprowadzenie powyższego zapisu będzie miało znaczący wpływ na wzrost konkurencyjności postępowania.</w:t>
      </w:r>
    </w:p>
    <w:p w:rsidR="00EF2B57" w:rsidRPr="00F33CF2" w:rsidRDefault="00EF2B57" w:rsidP="00EF2B5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B11BB2">
        <w:rPr>
          <w:rFonts w:ascii="Times New Roman" w:eastAsia="Times New Roman" w:hAnsi="Times New Roman" w:cs="Times New Roman"/>
          <w:i/>
          <w:sz w:val="24"/>
          <w:szCs w:val="24"/>
          <w:lang w:eastAsia="pl-PL"/>
        </w:rPr>
        <w:t xml:space="preserve"> Zamawiający podtrzymuje zapisy wzoru Umowy.</w:t>
      </w:r>
    </w:p>
    <w:p w:rsidR="00EF2B57" w:rsidRPr="00F33CF2" w:rsidRDefault="00EF2B57" w:rsidP="00EF2B5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p>
    <w:p w:rsidR="00EF2B57" w:rsidRPr="007D7067" w:rsidRDefault="00EF2B57" w:rsidP="00EF2B5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7D7067">
        <w:rPr>
          <w:rFonts w:ascii="Times New Roman" w:eastAsia="Times New Roman" w:hAnsi="Times New Roman" w:cs="Times New Roman"/>
          <w:b/>
          <w:sz w:val="24"/>
          <w:szCs w:val="24"/>
          <w:lang w:eastAsia="pl-PL"/>
        </w:rPr>
        <w:t xml:space="preserve">Pyt. </w:t>
      </w:r>
      <w:r w:rsidR="00220C64">
        <w:rPr>
          <w:rFonts w:ascii="Times New Roman" w:eastAsia="Times New Roman" w:hAnsi="Times New Roman" w:cs="Times New Roman"/>
          <w:b/>
          <w:sz w:val="24"/>
          <w:szCs w:val="24"/>
          <w:lang w:eastAsia="pl-PL"/>
        </w:rPr>
        <w:t>20</w:t>
      </w:r>
    </w:p>
    <w:p w:rsidR="00F33CF2" w:rsidRPr="00F33CF2" w:rsidRDefault="00F33CF2" w:rsidP="00EF2B57">
      <w:pPr>
        <w:suppressAutoHyphens/>
        <w:autoSpaceDN w:val="0"/>
        <w:spacing w:after="0" w:line="360" w:lineRule="auto"/>
        <w:jc w:val="both"/>
        <w:textAlignment w:val="baseline"/>
        <w:rPr>
          <w:rFonts w:ascii="Times New Roman" w:eastAsia="Times New Roman" w:hAnsi="Times New Roman" w:cs="Times New Roman"/>
          <w:b/>
          <w:sz w:val="24"/>
          <w:szCs w:val="24"/>
          <w:lang w:eastAsia="pl-PL"/>
        </w:rPr>
      </w:pPr>
      <w:r w:rsidRPr="00F33CF2">
        <w:rPr>
          <w:rFonts w:ascii="Times New Roman" w:eastAsia="Times New Roman" w:hAnsi="Times New Roman" w:cs="Times New Roman"/>
          <w:b/>
          <w:sz w:val="24"/>
          <w:szCs w:val="24"/>
          <w:lang w:eastAsia="pl-PL"/>
        </w:rPr>
        <w:t>Prosimy Zamawiającego o zmianę zapisów §8 ustęp 4 wzoru umowy i nadanie mu brzmienia: „W przypadku opóźnienia w zapłacie naliczone zostaną odsetki ustawowe za każdy dzień opóźnienia.”</w:t>
      </w:r>
    </w:p>
    <w:p w:rsidR="00EF2B57" w:rsidRPr="00F33CF2" w:rsidRDefault="00EF2B57" w:rsidP="00EF2B57">
      <w:pPr>
        <w:suppressAutoHyphens/>
        <w:autoSpaceDN w:val="0"/>
        <w:spacing w:after="0" w:line="36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3F2C54">
        <w:rPr>
          <w:rFonts w:ascii="Times New Roman" w:eastAsia="Times New Roman" w:hAnsi="Times New Roman" w:cs="Times New Roman"/>
          <w:i/>
          <w:sz w:val="24"/>
          <w:szCs w:val="24"/>
          <w:lang w:eastAsia="pl-PL"/>
        </w:rPr>
        <w:t xml:space="preserve"> Zamawiający zmienia zapis </w:t>
      </w:r>
      <w:r w:rsidR="003F2C54" w:rsidRPr="003F2C54">
        <w:rPr>
          <w:rFonts w:ascii="Times New Roman" w:eastAsia="Times New Roman" w:hAnsi="Times New Roman" w:cs="Times New Roman"/>
          <w:i/>
          <w:sz w:val="24"/>
          <w:szCs w:val="24"/>
          <w:lang w:eastAsia="pl-PL"/>
        </w:rPr>
        <w:t>§8 ustęp 4</w:t>
      </w:r>
      <w:r w:rsidR="00F916CA">
        <w:rPr>
          <w:rFonts w:ascii="Times New Roman" w:eastAsia="Times New Roman" w:hAnsi="Times New Roman" w:cs="Times New Roman"/>
          <w:i/>
          <w:sz w:val="24"/>
          <w:szCs w:val="24"/>
          <w:lang w:eastAsia="pl-PL"/>
        </w:rPr>
        <w:t xml:space="preserve"> </w:t>
      </w:r>
      <w:r w:rsidR="003F2C54">
        <w:rPr>
          <w:rFonts w:ascii="Times New Roman" w:eastAsia="Times New Roman" w:hAnsi="Times New Roman" w:cs="Times New Roman"/>
          <w:i/>
          <w:sz w:val="24"/>
          <w:szCs w:val="24"/>
          <w:lang w:eastAsia="pl-PL"/>
        </w:rPr>
        <w:t xml:space="preserve">który otrzymuje brzmienie: </w:t>
      </w:r>
      <w:r w:rsidR="00F916CA">
        <w:rPr>
          <w:rFonts w:ascii="Times New Roman" w:eastAsia="Times New Roman" w:hAnsi="Times New Roman" w:cs="Times New Roman"/>
          <w:i/>
          <w:sz w:val="24"/>
          <w:szCs w:val="24"/>
          <w:lang w:eastAsia="pl-PL"/>
        </w:rPr>
        <w:t xml:space="preserve">W przypadku opóźnienia w zapłacie Wykonawca </w:t>
      </w:r>
      <w:r w:rsidR="00B5186D">
        <w:rPr>
          <w:rFonts w:ascii="Times New Roman" w:eastAsia="Times New Roman" w:hAnsi="Times New Roman" w:cs="Times New Roman"/>
          <w:i/>
          <w:sz w:val="24"/>
          <w:szCs w:val="24"/>
          <w:lang w:eastAsia="pl-PL"/>
        </w:rPr>
        <w:t xml:space="preserve">może </w:t>
      </w:r>
      <w:r w:rsidR="00F916CA">
        <w:rPr>
          <w:rFonts w:ascii="Times New Roman" w:eastAsia="Times New Roman" w:hAnsi="Times New Roman" w:cs="Times New Roman"/>
          <w:i/>
          <w:sz w:val="24"/>
          <w:szCs w:val="24"/>
          <w:lang w:eastAsia="pl-PL"/>
        </w:rPr>
        <w:t xml:space="preserve">naliczy odsetki ustawowe </w:t>
      </w:r>
      <w:r w:rsidR="00B5186D">
        <w:rPr>
          <w:rFonts w:ascii="Times New Roman" w:eastAsia="Times New Roman" w:hAnsi="Times New Roman" w:cs="Times New Roman"/>
          <w:i/>
          <w:sz w:val="24"/>
          <w:szCs w:val="24"/>
          <w:lang w:eastAsia="pl-PL"/>
        </w:rPr>
        <w:t>za każdy dzień opóźnienia.</w:t>
      </w:r>
    </w:p>
    <w:p w:rsidR="00F33CF2" w:rsidRPr="00F33CF2" w:rsidRDefault="00F33CF2" w:rsidP="00F33CF2">
      <w:pPr>
        <w:spacing w:after="0" w:line="240" w:lineRule="auto"/>
        <w:ind w:left="851"/>
        <w:jc w:val="both"/>
        <w:rPr>
          <w:rFonts w:ascii="Times New Roman" w:eastAsia="Times New Roman" w:hAnsi="Times New Roman" w:cs="Times New Roman"/>
          <w:sz w:val="24"/>
          <w:szCs w:val="24"/>
          <w:lang w:eastAsia="pl-PL"/>
        </w:rPr>
      </w:pPr>
    </w:p>
    <w:p w:rsidR="00F916CA" w:rsidRDefault="00F916CA">
      <w:pPr>
        <w:rPr>
          <w:rFonts w:ascii="Times New Roman" w:hAnsi="Times New Roman" w:cs="Times New Roman"/>
          <w:sz w:val="24"/>
          <w:szCs w:val="24"/>
        </w:rPr>
      </w:pPr>
    </w:p>
    <w:p w:rsidR="00604C34" w:rsidRPr="00F33CF2" w:rsidRDefault="00F916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poważaniem</w:t>
      </w:r>
    </w:p>
    <w:sectPr w:rsidR="00604C34" w:rsidRPr="00F33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006D"/>
    <w:multiLevelType w:val="hybridMultilevel"/>
    <w:tmpl w:val="46245EC0"/>
    <w:lvl w:ilvl="0" w:tplc="5964C0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CC0AC3"/>
    <w:multiLevelType w:val="hybridMultilevel"/>
    <w:tmpl w:val="2C32F56E"/>
    <w:lvl w:ilvl="0" w:tplc="0DA0F9A4">
      <w:start w:val="1"/>
      <w:numFmt w:val="decimal"/>
      <w:lvlText w:val="%1."/>
      <w:lvlJc w:val="left"/>
      <w:pPr>
        <w:ind w:left="928" w:hanging="360"/>
      </w:pPr>
      <w:rPr>
        <w:i w:val="0"/>
        <w:sz w:val="18"/>
      </w:r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F2"/>
    <w:rsid w:val="00071098"/>
    <w:rsid w:val="000D55FB"/>
    <w:rsid w:val="000F51B2"/>
    <w:rsid w:val="00104FF2"/>
    <w:rsid w:val="00137A25"/>
    <w:rsid w:val="00220C64"/>
    <w:rsid w:val="002938C8"/>
    <w:rsid w:val="002B041D"/>
    <w:rsid w:val="0038741D"/>
    <w:rsid w:val="003A4A84"/>
    <w:rsid w:val="003B3211"/>
    <w:rsid w:val="003F2C54"/>
    <w:rsid w:val="003F389A"/>
    <w:rsid w:val="004C5A06"/>
    <w:rsid w:val="00575F27"/>
    <w:rsid w:val="006019B6"/>
    <w:rsid w:val="00601BBA"/>
    <w:rsid w:val="00604C34"/>
    <w:rsid w:val="006A017F"/>
    <w:rsid w:val="006E6373"/>
    <w:rsid w:val="00760540"/>
    <w:rsid w:val="007B5A96"/>
    <w:rsid w:val="007D7067"/>
    <w:rsid w:val="009419A0"/>
    <w:rsid w:val="00B0690F"/>
    <w:rsid w:val="00B11BB2"/>
    <w:rsid w:val="00B5186D"/>
    <w:rsid w:val="00B53408"/>
    <w:rsid w:val="00BC0011"/>
    <w:rsid w:val="00C4488F"/>
    <w:rsid w:val="00C94AE2"/>
    <w:rsid w:val="00D55CAC"/>
    <w:rsid w:val="00DB684A"/>
    <w:rsid w:val="00EE16CC"/>
    <w:rsid w:val="00EF2B57"/>
    <w:rsid w:val="00F139A3"/>
    <w:rsid w:val="00F2410D"/>
    <w:rsid w:val="00F27FA7"/>
    <w:rsid w:val="00F33CF2"/>
    <w:rsid w:val="00F858B6"/>
    <w:rsid w:val="00F916CA"/>
    <w:rsid w:val="00FE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2">
    <w:name w:val="Tekst podstawowy 32"/>
    <w:basedOn w:val="Normalny"/>
    <w:rsid w:val="00F33CF2"/>
    <w:pPr>
      <w:widowControl w:val="0"/>
      <w:suppressAutoHyphens/>
      <w:spacing w:after="0" w:line="240" w:lineRule="auto"/>
      <w:jc w:val="right"/>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2">
    <w:name w:val="Tekst podstawowy 32"/>
    <w:basedOn w:val="Normalny"/>
    <w:rsid w:val="00F33CF2"/>
    <w:pPr>
      <w:widowControl w:val="0"/>
      <w:suppressAutoHyphens/>
      <w:spacing w:after="0" w:line="240" w:lineRule="auto"/>
      <w:jc w:val="righ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1420</Words>
  <Characters>8521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5</cp:revision>
  <cp:lastPrinted>2014-11-03T09:50:00Z</cp:lastPrinted>
  <dcterms:created xsi:type="dcterms:W3CDTF">2014-11-03T07:00:00Z</dcterms:created>
  <dcterms:modified xsi:type="dcterms:W3CDTF">2014-11-03T12:13:00Z</dcterms:modified>
</cp:coreProperties>
</file>