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C11B7A">
        <w:rPr>
          <w:rFonts w:ascii="Times New Roman" w:eastAsia="Times New Roman" w:hAnsi="Times New Roman" w:cs="Times New Roman"/>
          <w:sz w:val="24"/>
          <w:szCs w:val="20"/>
          <w:lang w:eastAsia="ar-SA"/>
        </w:rPr>
        <w:t>6</w:t>
      </w:r>
      <w:r w:rsidRPr="00E03F05">
        <w:rPr>
          <w:rFonts w:ascii="Times New Roman" w:eastAsia="Times New Roman" w:hAnsi="Times New Roman" w:cs="Times New Roman"/>
          <w:sz w:val="24"/>
          <w:szCs w:val="20"/>
          <w:lang w:eastAsia="ar-SA"/>
        </w:rPr>
        <w:t>/201</w:t>
      </w:r>
      <w:r w:rsidR="00C11B7A">
        <w:rPr>
          <w:rFonts w:ascii="Times New Roman" w:eastAsia="Times New Roman" w:hAnsi="Times New Roman" w:cs="Times New Roman"/>
          <w:sz w:val="24"/>
          <w:szCs w:val="20"/>
          <w:lang w:eastAsia="ar-SA"/>
        </w:rPr>
        <w:t>8</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C11B7A">
        <w:rPr>
          <w:rFonts w:ascii="Times New Roman" w:eastAsia="Times New Roman" w:hAnsi="Times New Roman" w:cs="Times New Roman"/>
          <w:sz w:val="24"/>
          <w:szCs w:val="20"/>
          <w:lang w:eastAsia="pl-PL"/>
        </w:rPr>
        <w:t>7</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1579</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F1676D">
      <w:pPr>
        <w:numPr>
          <w:ilvl w:val="0"/>
          <w:numId w:val="21"/>
        </w:numPr>
        <w:spacing w:after="0" w:line="240" w:lineRule="auto"/>
        <w:ind w:left="426" w:hanging="426"/>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w:t>
      </w:r>
      <w:r w:rsidR="00921809">
        <w:rPr>
          <w:rFonts w:ascii="Times New Roman" w:eastAsia="Times New Roman" w:hAnsi="Times New Roman" w:cs="Times New Roman"/>
          <w:sz w:val="24"/>
          <w:szCs w:val="20"/>
          <w:lang w:eastAsia="ar-SA"/>
        </w:rPr>
        <w:t>7</w:t>
      </w:r>
      <w:r w:rsidRPr="00A0439F">
        <w:rPr>
          <w:rFonts w:ascii="Times New Roman" w:eastAsia="Times New Roman" w:hAnsi="Times New Roman" w:cs="Times New Roman"/>
          <w:sz w:val="24"/>
          <w:szCs w:val="20"/>
          <w:lang w:eastAsia="ar-SA"/>
        </w:rPr>
        <w:t xml:space="preserve"> r po</w:t>
      </w:r>
      <w:r w:rsidR="00A0439F" w:rsidRPr="00A0439F">
        <w:rPr>
          <w:rFonts w:ascii="Times New Roman" w:eastAsia="Times New Roman" w:hAnsi="Times New Roman" w:cs="Times New Roman"/>
          <w:sz w:val="24"/>
          <w:szCs w:val="20"/>
          <w:lang w:eastAsia="ar-SA"/>
        </w:rPr>
        <w:t xml:space="preserve">z. </w:t>
      </w:r>
      <w:r w:rsidR="00002A6E">
        <w:rPr>
          <w:rFonts w:ascii="Times New Roman" w:eastAsia="Times New Roman" w:hAnsi="Times New Roman" w:cs="Times New Roman"/>
          <w:sz w:val="24"/>
          <w:szCs w:val="20"/>
          <w:lang w:eastAsia="ar-SA"/>
        </w:rPr>
        <w:t>220</w:t>
      </w:r>
      <w:r w:rsidR="00A0439F" w:rsidRPr="00A0439F">
        <w:rPr>
          <w:rFonts w:ascii="Times New Roman" w:eastAsia="Times New Roman" w:hAnsi="Times New Roman" w:cs="Times New Roman"/>
          <w:sz w:val="24"/>
          <w:szCs w:val="20"/>
          <w:lang w:eastAsia="ar-SA"/>
        </w:rPr>
        <w:t xml:space="preserve">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22017B">
      <w:pPr>
        <w:spacing w:after="0" w:line="240" w:lineRule="auto"/>
        <w:ind w:left="426"/>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F1676D">
      <w:pPr>
        <w:numPr>
          <w:ilvl w:val="0"/>
          <w:numId w:val="21"/>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ilość energii przyjęto szacunkowo na podstawie zużycia w ubiegłych latach rzeczywista ilość energii będzie wynikać ze wskazań urządzeń pomiarowych.  </w:t>
      </w:r>
    </w:p>
    <w:p w:rsidR="00824D7D" w:rsidRPr="00824D7D" w:rsidRDefault="00824D7D" w:rsidP="00F1676D">
      <w:pPr>
        <w:numPr>
          <w:ilvl w:val="0"/>
          <w:numId w:val="21"/>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F1676D">
      <w:pPr>
        <w:numPr>
          <w:ilvl w:val="0"/>
          <w:numId w:val="21"/>
        </w:numPr>
        <w:spacing w:after="0" w:line="240" w:lineRule="auto"/>
        <w:ind w:left="426" w:hanging="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lastRenderedPageBreak/>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A02D87">
      <w:pPr>
        <w:spacing w:after="0" w:line="240" w:lineRule="auto"/>
        <w:ind w:left="426"/>
        <w:jc w:val="both"/>
        <w:rPr>
          <w:rFonts w:ascii="Times New Roman" w:eastAsia="Times New Roman" w:hAnsi="Times New Roman" w:cs="Times New Roman"/>
          <w:sz w:val="24"/>
          <w:szCs w:val="20"/>
          <w:lang w:eastAsia="ar-SA"/>
        </w:rPr>
      </w:pPr>
    </w:p>
    <w:p w:rsidR="00824D7D" w:rsidRPr="00824D7D" w:rsidRDefault="00824D7D" w:rsidP="00A02D87">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energii elektrycznej rozpocznie się od dnia 01.04.201</w:t>
      </w:r>
      <w:r w:rsidR="00921809">
        <w:rPr>
          <w:rFonts w:ascii="Times New Roman" w:eastAsia="SimSun" w:hAnsi="Times New Roman" w:cs="Times New Roman"/>
          <w:kern w:val="1"/>
          <w:sz w:val="24"/>
          <w:szCs w:val="24"/>
          <w:lang w:eastAsia="hi-IN" w:bidi="hi-IN"/>
        </w:rPr>
        <w:t>8</w:t>
      </w:r>
      <w:r w:rsidRPr="00A02D87">
        <w:rPr>
          <w:rFonts w:ascii="Times New Roman" w:eastAsia="SimSun" w:hAnsi="Times New Roman" w:cs="Times New Roman"/>
          <w:kern w:val="1"/>
          <w:sz w:val="24"/>
          <w:szCs w:val="24"/>
          <w:lang w:eastAsia="hi-IN" w:bidi="hi-IN"/>
        </w:rPr>
        <w:t xml:space="preserve"> r. do 31.03.201</w:t>
      </w:r>
      <w:r w:rsidR="00921809">
        <w:rPr>
          <w:rFonts w:ascii="Times New Roman" w:eastAsia="SimSun" w:hAnsi="Times New Roman" w:cs="Times New Roman"/>
          <w:kern w:val="1"/>
          <w:sz w:val="24"/>
          <w:szCs w:val="24"/>
          <w:lang w:eastAsia="hi-IN" w:bidi="hi-IN"/>
        </w:rPr>
        <w:t>9</w:t>
      </w:r>
      <w:r w:rsidRPr="00A02D87">
        <w:rPr>
          <w:rFonts w:ascii="Times New Roman" w:eastAsia="SimSun" w:hAnsi="Times New Roman" w:cs="Times New Roman"/>
          <w:kern w:val="1"/>
          <w:sz w:val="24"/>
          <w:szCs w:val="24"/>
          <w:lang w:eastAsia="hi-IN" w:bidi="hi-IN"/>
        </w:rPr>
        <w:t xml:space="preserve"> r.</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 xml:space="preserve">a) o którym mowa w art. 165a art 181–188, art 189a, art 218–221, art 228–230a, art. 250a, art. 258 lub art 270–309 ustawy z dnia 6 czerwca 1997 r. – Kodeks karny (Dz. U. z 2016 r. poz. 1137,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2016 r. poz. 176, 1170 i 1171 oraz z 2017 r. poz. 60 i 1051),</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t>
      </w:r>
      <w:r w:rsidRPr="00EC690B">
        <w:rPr>
          <w:rFonts w:ascii="Times New Roman" w:hAnsi="Times New Roman" w:cs="Times New Roman"/>
        </w:rPr>
        <w:lastRenderedPageBreak/>
        <w:t>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Pr="00EC131A"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rsidR="00EC131A" w:rsidRDefault="00EC131A" w:rsidP="00EC131A">
      <w:pPr>
        <w:spacing w:after="0" w:line="240" w:lineRule="auto"/>
        <w:ind w:left="993" w:hanging="284"/>
        <w:jc w:val="both"/>
        <w:rPr>
          <w:rFonts w:ascii="Times New Roman" w:hAnsi="Times New Roman" w:cs="Times New Roman"/>
        </w:rPr>
      </w:pP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8565BB" w:rsidRDefault="008565BB" w:rsidP="007736F8">
      <w:pPr>
        <w:spacing w:after="0" w:line="240" w:lineRule="auto"/>
        <w:ind w:left="567" w:hanging="283"/>
        <w:contextualSpacing/>
        <w:jc w:val="both"/>
        <w:rPr>
          <w:rFonts w:ascii="Times New Roman" w:eastAsia="Times New Roman" w:hAnsi="Times New Roman" w:cs="Times New Roman"/>
          <w:sz w:val="24"/>
          <w:szCs w:val="24"/>
          <w:lang w:eastAsia="pl-PL"/>
        </w:rPr>
      </w:pPr>
    </w:p>
    <w:p w:rsidR="008565BB" w:rsidRPr="007736F8" w:rsidRDefault="008565BB" w:rsidP="007736F8">
      <w:pPr>
        <w:spacing w:after="0" w:line="240" w:lineRule="auto"/>
        <w:ind w:left="567" w:hanging="283"/>
        <w:contextualSpacing/>
        <w:jc w:val="both"/>
        <w:rPr>
          <w:rFonts w:ascii="Times New Roman" w:eastAsia="Times New Roman" w:hAnsi="Times New Roman" w:cs="Times New Roman"/>
          <w:sz w:val="24"/>
          <w:szCs w:val="24"/>
          <w:lang w:eastAsia="pl-PL"/>
        </w:rPr>
      </w:pP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lastRenderedPageBreak/>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8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w:t>
      </w:r>
      <w:r w:rsidRPr="007736F8">
        <w:rPr>
          <w:rFonts w:ascii="Times New Roman" w:eastAsia="SimSun" w:hAnsi="Times New Roman" w:cs="Times New Roman"/>
          <w:kern w:val="1"/>
          <w:sz w:val="24"/>
          <w:szCs w:val="24"/>
          <w:lang w:eastAsia="hi-IN" w:bidi="hi-IN"/>
        </w:rPr>
        <w:lastRenderedPageBreak/>
        <w:t xml:space="preserve">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F1676D">
      <w:pPr>
        <w:pStyle w:val="Akapitzlist"/>
        <w:numPr>
          <w:ilvl w:val="0"/>
          <w:numId w:val="6"/>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F1676D">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CC6F5E">
        <w:rPr>
          <w:rFonts w:ascii="Times New Roman" w:hAnsi="Times New Roman" w:cs="Times New Roman"/>
        </w:rPr>
        <w:t>ppkt</w:t>
      </w:r>
      <w:proofErr w:type="spellEnd"/>
      <w:r w:rsidR="00CC6F5E">
        <w:rPr>
          <w:rFonts w:ascii="Times New Roman" w:hAnsi="Times New Roman" w:cs="Times New Roman"/>
        </w:rPr>
        <w:t xml:space="preserve"> c), d),e)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42715">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742715"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9"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lastRenderedPageBreak/>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3051D5" w:rsidRPr="00742715">
        <w:rPr>
          <w:sz w:val="22"/>
          <w:szCs w:val="22"/>
        </w:rPr>
        <w:t> </w:t>
      </w:r>
      <w:r w:rsidR="00D35540" w:rsidRPr="00742715">
        <w:rPr>
          <w:sz w:val="22"/>
          <w:szCs w:val="22"/>
        </w:rPr>
        <w:t>310</w:t>
      </w:r>
    </w:p>
    <w:p w:rsidR="00D35540" w:rsidRPr="00742715"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Warunkiem ważności oferty jest wniesienie przez Wykonawcę wadium.</w:t>
      </w:r>
    </w:p>
    <w:p w:rsidR="006E66BE" w:rsidRPr="00742715" w:rsidRDefault="006E66BE" w:rsidP="006E66BE">
      <w:pPr>
        <w:tabs>
          <w:tab w:val="left" w:pos="360"/>
        </w:tabs>
        <w:spacing w:after="0" w:line="240" w:lineRule="auto"/>
        <w:ind w:left="780"/>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Wysokość wadium wynosi :</w:t>
      </w:r>
      <w:r w:rsidR="00CF6424" w:rsidRPr="00742715">
        <w:rPr>
          <w:rFonts w:ascii="Times New Roman" w:eastAsia="Times New Roman" w:hAnsi="Times New Roman" w:cs="Times New Roman"/>
          <w:lang w:eastAsia="pl-PL"/>
        </w:rPr>
        <w:t xml:space="preserve"> </w:t>
      </w:r>
    </w:p>
    <w:p w:rsidR="006E66BE" w:rsidRPr="00742715" w:rsidRDefault="00C174F3" w:rsidP="00D464C7">
      <w:pPr>
        <w:tabs>
          <w:tab w:val="left" w:pos="360"/>
        </w:tabs>
        <w:spacing w:after="0" w:line="240" w:lineRule="auto"/>
        <w:jc w:val="center"/>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7</w:t>
      </w:r>
      <w:r w:rsidR="00D464C7" w:rsidRPr="00742715">
        <w:rPr>
          <w:rFonts w:ascii="Times New Roman" w:eastAsia="Times New Roman" w:hAnsi="Times New Roman" w:cs="Times New Roman"/>
          <w:lang w:eastAsia="pl-PL"/>
        </w:rPr>
        <w:t>.000,00 zł</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Wpłaty wadium należy dokonać przed terminem ustalonym dla składania ofert nie później niż do dnia </w:t>
      </w:r>
      <w:r w:rsidR="00D779F8">
        <w:rPr>
          <w:rFonts w:ascii="Times New Roman" w:eastAsia="Times New Roman" w:hAnsi="Times New Roman" w:cs="Times New Roman"/>
          <w:lang w:eastAsia="pl-PL"/>
        </w:rPr>
        <w:t>01</w:t>
      </w:r>
      <w:r w:rsidR="00D464C7" w:rsidRPr="00742715">
        <w:rPr>
          <w:rFonts w:ascii="Times New Roman" w:eastAsia="Times New Roman" w:hAnsi="Times New Roman" w:cs="Times New Roman"/>
          <w:lang w:eastAsia="pl-PL"/>
        </w:rPr>
        <w:t>.0</w:t>
      </w:r>
      <w:r w:rsidR="00D779F8">
        <w:rPr>
          <w:rFonts w:ascii="Times New Roman" w:eastAsia="Times New Roman" w:hAnsi="Times New Roman" w:cs="Times New Roman"/>
          <w:lang w:eastAsia="pl-PL"/>
        </w:rPr>
        <w:t>3</w:t>
      </w:r>
      <w:r w:rsidR="00D464C7" w:rsidRPr="00742715">
        <w:rPr>
          <w:rFonts w:ascii="Times New Roman" w:eastAsia="Times New Roman" w:hAnsi="Times New Roman" w:cs="Times New Roman"/>
          <w:lang w:eastAsia="pl-PL"/>
        </w:rPr>
        <w:t>.201</w:t>
      </w:r>
      <w:r w:rsidR="00B13A32">
        <w:rPr>
          <w:rFonts w:ascii="Times New Roman" w:eastAsia="Times New Roman" w:hAnsi="Times New Roman" w:cs="Times New Roman"/>
          <w:lang w:eastAsia="pl-PL"/>
        </w:rPr>
        <w:t>8</w:t>
      </w:r>
      <w:r w:rsidRPr="00742715">
        <w:rPr>
          <w:rFonts w:ascii="Times New Roman" w:eastAsia="Times New Roman" w:hAnsi="Times New Roman" w:cs="Times New Roman"/>
          <w:lang w:eastAsia="pl-PL"/>
        </w:rPr>
        <w:t xml:space="preserve"> r do godz. 10.00 na konto SP ZZOZ w Przasnyszu </w:t>
      </w:r>
      <w:r w:rsidRPr="00742715">
        <w:rPr>
          <w:rFonts w:ascii="Times New Roman" w:eastAsia="Times New Roman" w:hAnsi="Times New Roman" w:cs="Times New Roman"/>
          <w:lang w:eastAsia="pl-PL"/>
        </w:rPr>
        <w:br/>
      </w:r>
      <w:r w:rsidRPr="00742715">
        <w:rPr>
          <w:rFonts w:ascii="Times New Roman" w:eastAsia="Times New Roman" w:hAnsi="Times New Roman" w:cs="Times New Roman"/>
          <w:b/>
          <w:lang w:eastAsia="pl-PL"/>
        </w:rPr>
        <w:t>PBS Ciechanów 13 8213 0008 2005 0700 8700 0004</w:t>
      </w:r>
      <w:r w:rsidRPr="00742715">
        <w:rPr>
          <w:rFonts w:ascii="Times New Roman" w:eastAsia="Times New Roman" w:hAnsi="Times New Roman" w:cs="Times New Roman"/>
          <w:lang w:eastAsia="pl-PL"/>
        </w:rPr>
        <w:t xml:space="preserve"> z dopiskiem na przelewie “WADIUM” </w:t>
      </w:r>
      <w:r w:rsidR="00B13A32">
        <w:rPr>
          <w:rFonts w:ascii="Times New Roman" w:eastAsia="Times New Roman" w:hAnsi="Times New Roman" w:cs="Times New Roman"/>
          <w:lang w:eastAsia="pl-PL"/>
        </w:rPr>
        <w:t xml:space="preserve">                   </w:t>
      </w:r>
      <w:r w:rsidRPr="00742715">
        <w:rPr>
          <w:rFonts w:ascii="Times New Roman" w:eastAsia="Times New Roman" w:hAnsi="Times New Roman" w:cs="Times New Roman"/>
          <w:lang w:eastAsia="pl-PL"/>
        </w:rPr>
        <w:t>i oznaczyć „</w:t>
      </w:r>
      <w:r w:rsidR="00C174F3" w:rsidRPr="00742715">
        <w:rPr>
          <w:rFonts w:ascii="Times New Roman" w:eastAsia="Times New Roman" w:hAnsi="Times New Roman" w:cs="Times New Roman"/>
          <w:lang w:eastAsia="pl-PL"/>
        </w:rPr>
        <w:t>Dostawa energii elektrycznej</w:t>
      </w:r>
      <w:r w:rsidRPr="00742715">
        <w:rPr>
          <w:rFonts w:ascii="Times New Roman" w:eastAsia="Times New Roman" w:hAnsi="Times New Roman" w:cs="Times New Roman"/>
          <w:lang w:eastAsia="pl-PL"/>
        </w:rPr>
        <w:t>”</w:t>
      </w:r>
      <w:r w:rsidR="00C174F3" w:rsidRPr="00742715">
        <w:rPr>
          <w:rFonts w:ascii="Times New Roman" w:eastAsia="Times New Roman" w:hAnsi="Times New Roman" w:cs="Times New Roman"/>
          <w:lang w:eastAsia="pl-PL"/>
        </w:rPr>
        <w:t>.</w:t>
      </w:r>
    </w:p>
    <w:p w:rsidR="001510F9" w:rsidRPr="00742715" w:rsidRDefault="001510F9" w:rsidP="001510F9">
      <w:pPr>
        <w:pStyle w:val="Tekstpodstawowy32"/>
        <w:ind w:left="284" w:hanging="284"/>
        <w:jc w:val="both"/>
        <w:rPr>
          <w:rFonts w:eastAsia="TimesNewRomanPSMT"/>
          <w:sz w:val="22"/>
          <w:szCs w:val="22"/>
        </w:rPr>
      </w:pPr>
      <w:r w:rsidRPr="00742715">
        <w:rPr>
          <w:rFonts w:eastAsia="Times New Roman" w:cs="Times New Roman"/>
          <w:sz w:val="22"/>
          <w:szCs w:val="22"/>
          <w:lang w:eastAsia="pl-PL"/>
        </w:rPr>
        <w:t xml:space="preserve">3. </w:t>
      </w:r>
      <w:r w:rsidRPr="00742715">
        <w:rPr>
          <w:sz w:val="22"/>
          <w:szCs w:val="22"/>
        </w:rPr>
        <w:t xml:space="preserve">Wadium </w:t>
      </w:r>
      <w:r w:rsidRPr="00742715">
        <w:rPr>
          <w:rFonts w:eastAsia="TimesNewRomanPSMT"/>
          <w:sz w:val="22"/>
          <w:szCs w:val="22"/>
        </w:rPr>
        <w:t>może być wnoszone w jedne lub kilku następujących formach:</w:t>
      </w:r>
    </w:p>
    <w:p w:rsidR="001510F9" w:rsidRPr="00742715"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1)  </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pieniądzu</w:t>
      </w:r>
    </w:p>
    <w:p w:rsidR="001510F9" w:rsidRPr="00742715"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2)</w:t>
      </w:r>
      <w:r w:rsidRPr="00742715">
        <w:rPr>
          <w:rFonts w:ascii="Times New Roman" w:eastAsia="SimSun" w:hAnsi="Times New Roman" w:cs="Mangal"/>
          <w:kern w:val="1"/>
          <w:lang w:eastAsia="hi-IN" w:bidi="hi-IN"/>
        </w:rPr>
        <w:tab/>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bankowych lub poręczeniach spółdzielczej kasy oszczędnościowo</w:t>
      </w:r>
      <w:r w:rsidRPr="00742715">
        <w:rPr>
          <w:rFonts w:ascii="Times New Roman" w:eastAsia="SimSun" w:hAnsi="Times New Roman" w:cs="Mangal"/>
          <w:kern w:val="1"/>
          <w:lang w:eastAsia="hi-IN" w:bidi="hi-IN"/>
        </w:rPr>
        <w:t xml:space="preserve">-kredytowej,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tym </w:t>
      </w:r>
      <w:r w:rsidRPr="00742715">
        <w:rPr>
          <w:rFonts w:ascii="Times New Roman" w:eastAsia="TimesNewRomanPSMT" w:hAnsi="Times New Roman" w:cs="Mangal"/>
          <w:kern w:val="1"/>
          <w:lang w:eastAsia="hi-IN" w:bidi="hi-IN"/>
        </w:rPr>
        <w:t>że poręczenie kasy jest poręczeniem pieniężnym,</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3)</w:t>
      </w:r>
      <w:r w:rsidRPr="00742715">
        <w:rPr>
          <w:rFonts w:ascii="Times New Roman" w:eastAsia="SimSun" w:hAnsi="Times New Roman" w:cs="Mangal"/>
          <w:kern w:val="1"/>
          <w:lang w:eastAsia="hi-IN" w:bidi="hi-IN"/>
        </w:rPr>
        <w:tab/>
        <w:t>gwarancjach bankowych,</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4)</w:t>
      </w:r>
      <w:r w:rsidRPr="00742715">
        <w:rPr>
          <w:rFonts w:ascii="Times New Roman" w:eastAsia="SimSun" w:hAnsi="Times New Roman" w:cs="Mangal"/>
          <w:kern w:val="1"/>
          <w:lang w:eastAsia="hi-IN" w:bidi="hi-IN"/>
        </w:rPr>
        <w:tab/>
        <w:t>gwarancjach ubezpieczeniowych,</w:t>
      </w:r>
    </w:p>
    <w:p w:rsidR="001510F9" w:rsidRPr="00742715"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5)</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udzielanych przez po</w:t>
      </w:r>
      <w:r w:rsidRPr="00742715">
        <w:rPr>
          <w:rFonts w:ascii="Times New Roman" w:eastAsia="SimSun" w:hAnsi="Times New Roman" w:cs="Mangal"/>
          <w:kern w:val="1"/>
          <w:lang w:eastAsia="hi-IN" w:bidi="hi-IN"/>
        </w:rPr>
        <w:t xml:space="preserve">dmioty, o których mowa w art. 6b ust. 5 pkt 2 ustawy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dnia 9 </w:t>
      </w:r>
      <w:r w:rsidRPr="00742715">
        <w:rPr>
          <w:rFonts w:ascii="Times New Roman" w:eastAsia="TimesNewRomanPSMT" w:hAnsi="Times New Roman" w:cs="Mangal"/>
          <w:kern w:val="1"/>
          <w:lang w:eastAsia="hi-IN" w:bidi="hi-IN"/>
        </w:rPr>
        <w:t>listopada 2000 r. o utworzeniu Polskiej Agencji Rozwoju Przedsiębiorczości (</w:t>
      </w:r>
      <w:r w:rsidR="00392663">
        <w:rPr>
          <w:rFonts w:ascii="Times New Roman" w:eastAsia="TimesNewRomanPSMT" w:hAnsi="Times New Roman" w:cs="Mangal"/>
          <w:kern w:val="1"/>
          <w:lang w:eastAsia="hi-IN" w:bidi="hi-IN"/>
        </w:rPr>
        <w:t xml:space="preserve">tj. </w:t>
      </w:r>
      <w:r w:rsidRPr="00742715">
        <w:rPr>
          <w:rFonts w:ascii="Times New Roman" w:eastAsia="TimesNewRomanPSMT" w:hAnsi="Times New Roman" w:cs="Mangal"/>
          <w:kern w:val="1"/>
          <w:lang w:eastAsia="hi-IN" w:bidi="hi-IN"/>
        </w:rPr>
        <w:t xml:space="preserve">Dz. U. </w:t>
      </w:r>
      <w:r w:rsidR="003B5549" w:rsidRPr="00742715">
        <w:rPr>
          <w:rFonts w:ascii="Times New Roman" w:eastAsia="TimesNewRomanPSMT" w:hAnsi="Times New Roman" w:cs="Mangal"/>
          <w:kern w:val="1"/>
          <w:lang w:eastAsia="hi-IN" w:bidi="hi-IN"/>
        </w:rPr>
        <w:t>z 201</w:t>
      </w:r>
      <w:r w:rsidR="00392663">
        <w:rPr>
          <w:rFonts w:ascii="Times New Roman" w:eastAsia="TimesNewRomanPSMT" w:hAnsi="Times New Roman" w:cs="Mangal"/>
          <w:kern w:val="1"/>
          <w:lang w:eastAsia="hi-IN" w:bidi="hi-IN"/>
        </w:rPr>
        <w:t>6</w:t>
      </w:r>
      <w:r w:rsidR="003B5549" w:rsidRPr="00742715">
        <w:rPr>
          <w:rFonts w:ascii="Times New Roman" w:eastAsia="TimesNewRomanPSMT" w:hAnsi="Times New Roman" w:cs="Mangal"/>
          <w:kern w:val="1"/>
          <w:lang w:eastAsia="hi-IN" w:bidi="hi-IN"/>
        </w:rPr>
        <w:t xml:space="preserve"> r </w:t>
      </w:r>
      <w:r w:rsidRPr="00742715">
        <w:rPr>
          <w:rFonts w:ascii="Times New Roman" w:eastAsia="TimesNewRomanPSMT" w:hAnsi="Times New Roman" w:cs="Mangal"/>
          <w:kern w:val="1"/>
          <w:lang w:eastAsia="hi-IN" w:bidi="hi-IN"/>
        </w:rPr>
        <w:t>poz.</w:t>
      </w:r>
      <w:r w:rsidR="003B5549" w:rsidRPr="00742715">
        <w:rPr>
          <w:rFonts w:ascii="Times New Roman" w:eastAsia="TimesNewRomanPSMT" w:hAnsi="Times New Roman" w:cs="Mangal"/>
          <w:kern w:val="1"/>
          <w:lang w:eastAsia="hi-IN" w:bidi="hi-IN"/>
        </w:rPr>
        <w:t xml:space="preserve"> </w:t>
      </w:r>
      <w:r w:rsidR="00392663">
        <w:rPr>
          <w:rFonts w:ascii="Times New Roman" w:eastAsia="TimesNewRomanPSMT" w:hAnsi="Times New Roman" w:cs="Mangal"/>
          <w:kern w:val="1"/>
          <w:lang w:eastAsia="hi-IN" w:bidi="hi-IN"/>
        </w:rPr>
        <w:t>359 ze zm.</w:t>
      </w:r>
      <w:r w:rsidRPr="00742715">
        <w:rPr>
          <w:rFonts w:ascii="Times New Roman" w:eastAsia="TimesNewRomanPSMT" w:hAnsi="Times New Roman" w:cs="Mangal"/>
          <w:kern w:val="1"/>
          <w:lang w:eastAsia="hi-IN" w:bidi="hi-IN"/>
        </w:rPr>
        <w:t>).</w:t>
      </w:r>
    </w:p>
    <w:p w:rsidR="006E66BE" w:rsidRPr="00392663" w:rsidRDefault="00392663" w:rsidP="00392663">
      <w:pPr>
        <w:spacing w:after="0" w:line="240" w:lineRule="auto"/>
        <w:ind w:left="284" w:hanging="284"/>
        <w:jc w:val="both"/>
        <w:rPr>
          <w:rFonts w:ascii="Times New Roman" w:eastAsia="Times New Roman" w:hAnsi="Times New Roman" w:cs="Times New Roman"/>
          <w:lang w:eastAsia="pl-PL"/>
        </w:rPr>
      </w:pPr>
      <w:r>
        <w:rPr>
          <w:rFonts w:ascii="Times New Roman" w:eastAsia="TimesNewRomanPSMT" w:hAnsi="Times New Roman" w:cs="Times New Roman"/>
        </w:rPr>
        <w:t xml:space="preserve">4.  </w:t>
      </w:r>
      <w:r w:rsidR="007C0EAC" w:rsidRPr="00392663">
        <w:rPr>
          <w:rFonts w:ascii="Times New Roman" w:eastAsia="TimesNewRomanPSMT" w:hAnsi="Times New Roman" w:cs="Times New Roman"/>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sidRPr="00392663">
        <w:rPr>
          <w:rFonts w:ascii="Times New Roman" w:eastAsia="TimesNewRomanPSMT" w:hAnsi="Times New Roman" w:cs="Times New Roman"/>
        </w:rPr>
        <w:t xml:space="preserve">. </w:t>
      </w:r>
      <w:r w:rsidR="006E66BE" w:rsidRPr="00392663">
        <w:rPr>
          <w:rFonts w:ascii="Times New Roman" w:eastAsia="Times New Roman" w:hAnsi="Times New Roman" w:cs="Times New Roman"/>
          <w:lang w:eastAsia="pl-PL"/>
        </w:rPr>
        <w:t>Zwrot wadium następuje w chwili zaistnienia jednej z przesłanek opisanych w art. 46 pkt. 1 i 2. us</w:t>
      </w:r>
      <w:r w:rsidR="00DD2443" w:rsidRPr="00392663">
        <w:rPr>
          <w:rFonts w:ascii="Times New Roman" w:eastAsia="Times New Roman" w:hAnsi="Times New Roman" w:cs="Times New Roman"/>
          <w:lang w:eastAsia="pl-PL"/>
        </w:rPr>
        <w:t>tawy Prawo zamówień publicznych.</w:t>
      </w:r>
    </w:p>
    <w:p w:rsidR="00DD2443" w:rsidRPr="00B628A7" w:rsidRDefault="00B628A7" w:rsidP="00B628A7">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DD2443" w:rsidRPr="00B628A7">
        <w:rPr>
          <w:rFonts w:ascii="Times New Roman" w:eastAsia="Times New Roman" w:hAnsi="Times New Roman" w:cs="Times New Roman"/>
          <w:lang w:eastAsia="pl-PL"/>
        </w:rPr>
        <w:t>Zamawiający zatrzymuje wadium wraz z odsetkami, jeżeli wykonawca w odpowiedzi na wezwanie</w:t>
      </w:r>
      <w:r w:rsidR="005B079C" w:rsidRPr="00B628A7">
        <w:rPr>
          <w:rFonts w:ascii="Times New Roman" w:eastAsia="Times New Roman" w:hAnsi="Times New Roman" w:cs="Times New Roman"/>
          <w:lang w:eastAsia="pl-PL"/>
        </w:rPr>
        <w:t xml:space="preserve">, o którym mowa w art. 26 ust. 3 i 3a, z przyczyn leżących po jego stronie, nie złożył oświadczeń i dokumentów potwierdzających </w:t>
      </w:r>
      <w:r w:rsidR="00DF6587" w:rsidRPr="00B628A7">
        <w:rPr>
          <w:rFonts w:ascii="Times New Roman" w:eastAsia="Times New Roman" w:hAnsi="Times New Roman" w:cs="Times New Roman"/>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sidRPr="00B628A7">
        <w:rPr>
          <w:rFonts w:ascii="Times New Roman" w:eastAsia="Times New Roman" w:hAnsi="Times New Roman" w:cs="Times New Roman"/>
          <w:lang w:eastAsia="pl-PL"/>
        </w:rPr>
        <w:t>.</w:t>
      </w:r>
    </w:p>
    <w:p w:rsidR="00732233" w:rsidRPr="00742715" w:rsidRDefault="00732233"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Zamawiający zatrzymuje wadium wraz z odsetkami, jeżeli wykonawca, którego </w:t>
      </w:r>
      <w:r w:rsidR="00FF1206" w:rsidRPr="00742715">
        <w:rPr>
          <w:rFonts w:ascii="Times New Roman" w:eastAsia="Times New Roman" w:hAnsi="Times New Roman" w:cs="Times New Roman"/>
          <w:lang w:eastAsia="pl-PL"/>
        </w:rPr>
        <w:t>oferta została wybrana:</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odmówił podpisania umowy w sprawie zamówienia publicznego na warunkach określonych w ofercie;</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nie wniósł wymaganego zabezpieczenia należytego wykonania umowy;</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zawarcie umowy w sprawie zamówienia publicznego stało się niemożliwe z przyczyn leżących po stronie wykonawcy</w:t>
      </w:r>
    </w:p>
    <w:p w:rsidR="006E66BE" w:rsidRPr="00742715" w:rsidRDefault="005E5E4F"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Jeżeli wadium nie zostało wniesione lub zostało wniesione w sposób nieprawidłowy zamawiający odrzuca ofertę</w:t>
      </w:r>
      <w:r w:rsidR="006E66BE" w:rsidRPr="00742715">
        <w:rPr>
          <w:rFonts w:ascii="Times New Roman" w:eastAsia="Times New Roman" w:hAnsi="Times New Roman" w:cs="Times New Roman"/>
          <w:lang w:eastAsia="pl-PL"/>
        </w:rPr>
        <w:t>.</w:t>
      </w:r>
    </w:p>
    <w:p w:rsidR="00E2479C" w:rsidRPr="00742715" w:rsidRDefault="00E2479C" w:rsidP="00E2479C">
      <w:pPr>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  Odmowa wyrażenia zgody, o której mowa w ust. 2 nie powoduje utraty wadium.</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w:t>
      </w:r>
      <w:r w:rsidRPr="00742715">
        <w:rPr>
          <w:rFonts w:ascii="Times New Roman" w:eastAsia="SimSun" w:hAnsi="Times New Roman" w:cs="Mangal"/>
          <w:kern w:val="1"/>
          <w:lang w:eastAsia="hi-IN" w:bidi="hi-IN"/>
        </w:rPr>
        <w:lastRenderedPageBreak/>
        <w:t>po wyborze oferty najkorzystniejszej, obowiązek wniesienia nowego wadium lub jego przedłużenia dotyczy jedynie wykonawcy, którego oferta została wybrana jako najkorzystniejsza.</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5. Bieg terminu związania ofertą rozpoczyna się wraz z upływem terminu składania ofert.</w:t>
      </w:r>
    </w:p>
    <w:p w:rsidR="00A239FD" w:rsidRPr="00742715" w:rsidRDefault="00A239FD"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6.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A73A63"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7B798F" w:rsidRDefault="007B798F" w:rsidP="00400663">
      <w:pPr>
        <w:widowControl w:val="0"/>
        <w:suppressAutoHyphens/>
        <w:spacing w:after="0" w:line="240" w:lineRule="auto"/>
        <w:jc w:val="both"/>
        <w:rPr>
          <w:rFonts w:ascii="Times New Roman" w:eastAsia="SimSun" w:hAnsi="Times New Roman" w:cs="Mangal"/>
          <w:kern w:val="1"/>
          <w:lang w:eastAsia="hi-IN" w:bidi="hi-IN"/>
        </w:rPr>
      </w:pPr>
    </w:p>
    <w:p w:rsidR="00C92CA5" w:rsidRPr="0074271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8565BB" w:rsidRDefault="008565BB" w:rsidP="00562408">
                            <w:pPr>
                              <w:pStyle w:val="Nagwek9"/>
                              <w:spacing w:before="0" w:line="240" w:lineRule="auto"/>
                              <w:rPr>
                                <w:sz w:val="16"/>
                                <w:szCs w:val="16"/>
                              </w:rPr>
                            </w:pPr>
                            <w:r>
                              <w:rPr>
                                <w:sz w:val="16"/>
                                <w:szCs w:val="16"/>
                              </w:rPr>
                              <w:t>nazwa Wykonawcy</w:t>
                            </w:r>
                          </w:p>
                          <w:p w:rsidR="008565BB" w:rsidRDefault="008565BB" w:rsidP="00562408">
                            <w:pPr>
                              <w:spacing w:after="0" w:line="240" w:lineRule="auto"/>
                              <w:rPr>
                                <w:i/>
                                <w:sz w:val="16"/>
                                <w:szCs w:val="16"/>
                              </w:rPr>
                            </w:pPr>
                            <w:r>
                              <w:rPr>
                                <w:i/>
                                <w:sz w:val="16"/>
                                <w:szCs w:val="16"/>
                              </w:rPr>
                              <w:t>adres Wykonawcy</w:t>
                            </w:r>
                          </w:p>
                          <w:p w:rsidR="008565BB" w:rsidRDefault="008565BB" w:rsidP="00562408">
                            <w:pPr>
                              <w:pStyle w:val="Podpis1"/>
                              <w:suppressLineNumbers w:val="0"/>
                              <w:suppressAutoHyphens w:val="0"/>
                              <w:spacing w:before="0" w:after="0"/>
                            </w:pPr>
                            <w:r>
                              <w:tab/>
                            </w:r>
                            <w:r>
                              <w:tab/>
                            </w:r>
                            <w:r>
                              <w:tab/>
                            </w:r>
                            <w:r>
                              <w:tab/>
                            </w:r>
                          </w:p>
                          <w:p w:rsidR="008565BB" w:rsidRDefault="008565BB" w:rsidP="00562408">
                            <w:pPr>
                              <w:pStyle w:val="Podpis1"/>
                              <w:suppressLineNumbers w:val="0"/>
                              <w:suppressAutoHyphens w:val="0"/>
                              <w:spacing w:before="0" w:after="0"/>
                            </w:pPr>
                          </w:p>
                          <w:p w:rsidR="008565BB" w:rsidRDefault="008565BB" w:rsidP="00562408">
                            <w:pPr>
                              <w:pStyle w:val="Podpis1"/>
                              <w:suppressLineNumbers w:val="0"/>
                              <w:suppressAutoHyphens w:val="0"/>
                              <w:spacing w:before="0" w:after="0"/>
                              <w:ind w:left="2832"/>
                              <w:rPr>
                                <w:sz w:val="16"/>
                                <w:szCs w:val="16"/>
                              </w:rPr>
                            </w:pPr>
                            <w:r>
                              <w:rPr>
                                <w:sz w:val="16"/>
                                <w:szCs w:val="16"/>
                              </w:rPr>
                              <w:t>SPZZOZ</w:t>
                            </w:r>
                          </w:p>
                          <w:p w:rsidR="008565BB" w:rsidRDefault="008565BB"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8565BB" w:rsidRDefault="008565BB" w:rsidP="00562408">
                            <w:pPr>
                              <w:spacing w:after="0" w:line="240" w:lineRule="auto"/>
                              <w:ind w:left="2124" w:firstLine="708"/>
                              <w:rPr>
                                <w:i/>
                                <w:sz w:val="16"/>
                                <w:szCs w:val="16"/>
                              </w:rPr>
                            </w:pPr>
                            <w:r>
                              <w:rPr>
                                <w:i/>
                                <w:sz w:val="16"/>
                                <w:szCs w:val="16"/>
                              </w:rPr>
                              <w:t>06-300 Przasnysz</w:t>
                            </w:r>
                          </w:p>
                          <w:p w:rsidR="008565BB" w:rsidRPr="001D538A" w:rsidRDefault="008565BB" w:rsidP="00C92CA5">
                            <w:pPr>
                              <w:jc w:val="center"/>
                              <w:rPr>
                                <w:sz w:val="10"/>
                                <w:szCs w:val="10"/>
                              </w:rPr>
                            </w:pPr>
                          </w:p>
                          <w:p w:rsidR="008565BB" w:rsidRDefault="008565BB" w:rsidP="00C92CA5">
                            <w:pPr>
                              <w:jc w:val="center"/>
                              <w:rPr>
                                <w:i/>
                              </w:rPr>
                            </w:pPr>
                            <w:r>
                              <w:rPr>
                                <w:i/>
                              </w:rPr>
                              <w:t>„Dostawa energii elektrycznej”</w:t>
                            </w:r>
                          </w:p>
                          <w:p w:rsidR="008565BB" w:rsidRDefault="008565BB" w:rsidP="00C92CA5">
                            <w:pPr>
                              <w:pStyle w:val="Tekstpodstawowy32"/>
                              <w:jc w:val="center"/>
                              <w:rPr>
                                <w:i/>
                                <w:sz w:val="20"/>
                              </w:rPr>
                            </w:pPr>
                          </w:p>
                          <w:p w:rsidR="008565BB" w:rsidRDefault="008565BB" w:rsidP="00562408">
                            <w:pPr>
                              <w:pStyle w:val="Tekstpodstawowy32"/>
                              <w:jc w:val="center"/>
                              <w:rPr>
                                <w:i/>
                              </w:rPr>
                            </w:pPr>
                            <w:r w:rsidRPr="00F34958">
                              <w:rPr>
                                <w:i/>
                                <w:sz w:val="20"/>
                              </w:rPr>
                              <w:t xml:space="preserve">Nie otwierać przed dniem  </w:t>
                            </w:r>
                            <w:r>
                              <w:rPr>
                                <w:i/>
                                <w:sz w:val="20"/>
                              </w:rPr>
                              <w:t>01.03.2018 r.</w:t>
                            </w:r>
                            <w:r w:rsidRPr="00F34958">
                              <w:rPr>
                                <w:i/>
                                <w:sz w:val="20"/>
                              </w:rPr>
                              <w:t xml:space="preserve">  godz. 10:30</w:t>
                            </w:r>
                          </w:p>
                          <w:p w:rsidR="008565BB" w:rsidRDefault="008565BB" w:rsidP="00C92CA5">
                            <w:pPr>
                              <w:jc w:val="center"/>
                              <w:rPr>
                                <w:i/>
                              </w:rPr>
                            </w:pPr>
                          </w:p>
                          <w:p w:rsidR="008565BB" w:rsidRDefault="008565BB" w:rsidP="00C92CA5">
                            <w:pPr>
                              <w:jc w:val="center"/>
                              <w:rPr>
                                <w:i/>
                              </w:rPr>
                            </w:pPr>
                          </w:p>
                          <w:p w:rsidR="008565BB" w:rsidRDefault="008565BB" w:rsidP="00C92CA5">
                            <w:pPr>
                              <w:ind w:left="2124" w:firstLine="708"/>
                              <w:jc w:val="center"/>
                              <w:rPr>
                                <w:i/>
                              </w:rPr>
                            </w:pPr>
                          </w:p>
                          <w:p w:rsidR="008565BB" w:rsidRDefault="008565BB" w:rsidP="00C92CA5">
                            <w:pPr>
                              <w:ind w:left="2124" w:firstLine="708"/>
                              <w:rPr>
                                <w:i/>
                              </w:rPr>
                            </w:pPr>
                          </w:p>
                          <w:p w:rsidR="008565BB" w:rsidRDefault="008565BB" w:rsidP="00C92CA5">
                            <w:pPr>
                              <w:ind w:left="2124" w:firstLine="708"/>
                              <w:rPr>
                                <w:i/>
                              </w:rPr>
                            </w:pPr>
                          </w:p>
                          <w:p w:rsidR="008565BB" w:rsidRDefault="008565BB" w:rsidP="00C92CA5">
                            <w:pPr>
                              <w:rPr>
                                <w:i/>
                              </w:rPr>
                            </w:pPr>
                          </w:p>
                          <w:p w:rsidR="008565BB" w:rsidRDefault="008565BB"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8565BB" w:rsidRDefault="008565BB" w:rsidP="00562408">
                      <w:pPr>
                        <w:pStyle w:val="Nagwek9"/>
                        <w:spacing w:before="0" w:line="240" w:lineRule="auto"/>
                        <w:rPr>
                          <w:sz w:val="16"/>
                          <w:szCs w:val="16"/>
                        </w:rPr>
                      </w:pPr>
                      <w:r>
                        <w:rPr>
                          <w:sz w:val="16"/>
                          <w:szCs w:val="16"/>
                        </w:rPr>
                        <w:t>nazwa Wykonawcy</w:t>
                      </w:r>
                    </w:p>
                    <w:p w:rsidR="008565BB" w:rsidRDefault="008565BB" w:rsidP="00562408">
                      <w:pPr>
                        <w:spacing w:after="0" w:line="240" w:lineRule="auto"/>
                        <w:rPr>
                          <w:i/>
                          <w:sz w:val="16"/>
                          <w:szCs w:val="16"/>
                        </w:rPr>
                      </w:pPr>
                      <w:r>
                        <w:rPr>
                          <w:i/>
                          <w:sz w:val="16"/>
                          <w:szCs w:val="16"/>
                        </w:rPr>
                        <w:t>adres Wykonawcy</w:t>
                      </w:r>
                    </w:p>
                    <w:p w:rsidR="008565BB" w:rsidRDefault="008565BB" w:rsidP="00562408">
                      <w:pPr>
                        <w:pStyle w:val="Podpis1"/>
                        <w:suppressLineNumbers w:val="0"/>
                        <w:suppressAutoHyphens w:val="0"/>
                        <w:spacing w:before="0" w:after="0"/>
                      </w:pPr>
                      <w:r>
                        <w:tab/>
                      </w:r>
                      <w:r>
                        <w:tab/>
                      </w:r>
                      <w:r>
                        <w:tab/>
                      </w:r>
                      <w:r>
                        <w:tab/>
                      </w:r>
                    </w:p>
                    <w:p w:rsidR="008565BB" w:rsidRDefault="008565BB" w:rsidP="00562408">
                      <w:pPr>
                        <w:pStyle w:val="Podpis1"/>
                        <w:suppressLineNumbers w:val="0"/>
                        <w:suppressAutoHyphens w:val="0"/>
                        <w:spacing w:before="0" w:after="0"/>
                      </w:pPr>
                    </w:p>
                    <w:p w:rsidR="008565BB" w:rsidRDefault="008565BB" w:rsidP="00562408">
                      <w:pPr>
                        <w:pStyle w:val="Podpis1"/>
                        <w:suppressLineNumbers w:val="0"/>
                        <w:suppressAutoHyphens w:val="0"/>
                        <w:spacing w:before="0" w:after="0"/>
                        <w:ind w:left="2832"/>
                        <w:rPr>
                          <w:sz w:val="16"/>
                          <w:szCs w:val="16"/>
                        </w:rPr>
                      </w:pPr>
                      <w:r>
                        <w:rPr>
                          <w:sz w:val="16"/>
                          <w:szCs w:val="16"/>
                        </w:rPr>
                        <w:t>SPZZOZ</w:t>
                      </w:r>
                    </w:p>
                    <w:p w:rsidR="008565BB" w:rsidRDefault="008565BB"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8565BB" w:rsidRDefault="008565BB" w:rsidP="00562408">
                      <w:pPr>
                        <w:spacing w:after="0" w:line="240" w:lineRule="auto"/>
                        <w:ind w:left="2124" w:firstLine="708"/>
                        <w:rPr>
                          <w:i/>
                          <w:sz w:val="16"/>
                          <w:szCs w:val="16"/>
                        </w:rPr>
                      </w:pPr>
                      <w:r>
                        <w:rPr>
                          <w:i/>
                          <w:sz w:val="16"/>
                          <w:szCs w:val="16"/>
                        </w:rPr>
                        <w:t>06-300 Przasnysz</w:t>
                      </w:r>
                    </w:p>
                    <w:p w:rsidR="008565BB" w:rsidRPr="001D538A" w:rsidRDefault="008565BB" w:rsidP="00C92CA5">
                      <w:pPr>
                        <w:jc w:val="center"/>
                        <w:rPr>
                          <w:sz w:val="10"/>
                          <w:szCs w:val="10"/>
                        </w:rPr>
                      </w:pPr>
                    </w:p>
                    <w:p w:rsidR="008565BB" w:rsidRDefault="008565BB" w:rsidP="00C92CA5">
                      <w:pPr>
                        <w:jc w:val="center"/>
                        <w:rPr>
                          <w:i/>
                        </w:rPr>
                      </w:pPr>
                      <w:r>
                        <w:rPr>
                          <w:i/>
                        </w:rPr>
                        <w:t>„Dostawa energii elektrycznej”</w:t>
                      </w:r>
                    </w:p>
                    <w:p w:rsidR="008565BB" w:rsidRDefault="008565BB" w:rsidP="00C92CA5">
                      <w:pPr>
                        <w:pStyle w:val="Tekstpodstawowy32"/>
                        <w:jc w:val="center"/>
                        <w:rPr>
                          <w:i/>
                          <w:sz w:val="20"/>
                        </w:rPr>
                      </w:pPr>
                    </w:p>
                    <w:p w:rsidR="008565BB" w:rsidRDefault="008565BB" w:rsidP="00562408">
                      <w:pPr>
                        <w:pStyle w:val="Tekstpodstawowy32"/>
                        <w:jc w:val="center"/>
                        <w:rPr>
                          <w:i/>
                        </w:rPr>
                      </w:pPr>
                      <w:r w:rsidRPr="00F34958">
                        <w:rPr>
                          <w:i/>
                          <w:sz w:val="20"/>
                        </w:rPr>
                        <w:t xml:space="preserve">Nie otwierać przed dniem  </w:t>
                      </w:r>
                      <w:r>
                        <w:rPr>
                          <w:i/>
                          <w:sz w:val="20"/>
                        </w:rPr>
                        <w:t>01.03.2018 r.</w:t>
                      </w:r>
                      <w:r w:rsidRPr="00F34958">
                        <w:rPr>
                          <w:i/>
                          <w:sz w:val="20"/>
                        </w:rPr>
                        <w:t xml:space="preserve">  godz. 10:30</w:t>
                      </w:r>
                    </w:p>
                    <w:p w:rsidR="008565BB" w:rsidRDefault="008565BB" w:rsidP="00C92CA5">
                      <w:pPr>
                        <w:jc w:val="center"/>
                        <w:rPr>
                          <w:i/>
                        </w:rPr>
                      </w:pPr>
                    </w:p>
                    <w:p w:rsidR="008565BB" w:rsidRDefault="008565BB" w:rsidP="00C92CA5">
                      <w:pPr>
                        <w:jc w:val="center"/>
                        <w:rPr>
                          <w:i/>
                        </w:rPr>
                      </w:pPr>
                    </w:p>
                    <w:p w:rsidR="008565BB" w:rsidRDefault="008565BB" w:rsidP="00C92CA5">
                      <w:pPr>
                        <w:ind w:left="2124" w:firstLine="708"/>
                        <w:jc w:val="center"/>
                        <w:rPr>
                          <w:i/>
                        </w:rPr>
                      </w:pPr>
                    </w:p>
                    <w:p w:rsidR="008565BB" w:rsidRDefault="008565BB" w:rsidP="00C92CA5">
                      <w:pPr>
                        <w:ind w:left="2124" w:firstLine="708"/>
                        <w:rPr>
                          <w:i/>
                        </w:rPr>
                      </w:pPr>
                    </w:p>
                    <w:p w:rsidR="008565BB" w:rsidRDefault="008565BB" w:rsidP="00C92CA5">
                      <w:pPr>
                        <w:ind w:left="2124" w:firstLine="708"/>
                        <w:rPr>
                          <w:i/>
                        </w:rPr>
                      </w:pPr>
                    </w:p>
                    <w:p w:rsidR="008565BB" w:rsidRDefault="008565BB" w:rsidP="00C92CA5">
                      <w:pPr>
                        <w:rPr>
                          <w:i/>
                        </w:rPr>
                      </w:pPr>
                    </w:p>
                    <w:p w:rsidR="008565BB" w:rsidRDefault="008565BB"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C174F3">
        <w:rPr>
          <w:rFonts w:ascii="Times New Roman" w:eastAsia="SimSun" w:hAnsi="Times New Roman" w:cs="Mangal"/>
          <w:kern w:val="1"/>
          <w:sz w:val="24"/>
          <w:szCs w:val="24"/>
          <w:lang w:eastAsia="hi-IN" w:bidi="hi-IN"/>
        </w:rPr>
        <w:t>0</w:t>
      </w:r>
      <w:r w:rsidR="007B798F">
        <w:rPr>
          <w:rFonts w:ascii="Times New Roman" w:eastAsia="SimSun" w:hAnsi="Times New Roman" w:cs="Mangal"/>
          <w:kern w:val="1"/>
          <w:sz w:val="24"/>
          <w:szCs w:val="24"/>
          <w:lang w:eastAsia="hi-IN" w:bidi="hi-IN"/>
        </w:rPr>
        <w:t>1</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7B798F">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7B798F">
        <w:rPr>
          <w:rFonts w:ascii="Times New Roman" w:eastAsia="SimSun" w:hAnsi="Times New Roman" w:cs="Mangal"/>
          <w:kern w:val="1"/>
          <w:sz w:val="24"/>
          <w:szCs w:val="24"/>
          <w:lang w:eastAsia="hi-IN" w:bidi="hi-IN"/>
        </w:rPr>
        <w:t>8</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C174F3">
        <w:rPr>
          <w:rFonts w:ascii="Times New Roman" w:eastAsia="SimSun" w:hAnsi="Times New Roman" w:cs="Mangal"/>
          <w:kern w:val="1"/>
          <w:sz w:val="24"/>
          <w:szCs w:val="24"/>
          <w:lang w:eastAsia="hi-IN" w:bidi="hi-IN"/>
        </w:rPr>
        <w:t>0</w:t>
      </w:r>
      <w:r w:rsidR="007B798F">
        <w:rPr>
          <w:rFonts w:ascii="Times New Roman" w:eastAsia="SimSun" w:hAnsi="Times New Roman" w:cs="Mangal"/>
          <w:kern w:val="1"/>
          <w:sz w:val="24"/>
          <w:szCs w:val="24"/>
          <w:lang w:eastAsia="hi-IN" w:bidi="hi-IN"/>
        </w:rPr>
        <w:t>1</w:t>
      </w:r>
      <w:r w:rsidR="00204AAA">
        <w:rPr>
          <w:rFonts w:ascii="Times New Roman" w:eastAsia="SimSun" w:hAnsi="Times New Roman" w:cs="Mangal"/>
          <w:kern w:val="1"/>
          <w:sz w:val="24"/>
          <w:szCs w:val="24"/>
          <w:lang w:eastAsia="hi-IN" w:bidi="hi-IN"/>
        </w:rPr>
        <w:t>.0</w:t>
      </w:r>
      <w:r w:rsidR="007B798F">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7B798F">
        <w:rPr>
          <w:rFonts w:ascii="Times New Roman" w:eastAsia="SimSun" w:hAnsi="Times New Roman" w:cs="Mangal"/>
          <w:kern w:val="1"/>
          <w:sz w:val="24"/>
          <w:szCs w:val="24"/>
          <w:lang w:eastAsia="hi-IN" w:bidi="hi-IN"/>
        </w:rPr>
        <w:t>8</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w:t>
      </w:r>
      <w:r w:rsidRPr="00E62691">
        <w:lastRenderedPageBreak/>
        <w:t xml:space="preserve">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w:t>
      </w:r>
      <w:r w:rsidRPr="002B447A">
        <w:rPr>
          <w:rFonts w:ascii="Times New Roman" w:eastAsia="Times New Roman" w:hAnsi="Times New Roman" w:cs="Times New Roman"/>
          <w:sz w:val="24"/>
          <w:szCs w:val="24"/>
          <w:lang w:eastAsia="pl-PL"/>
        </w:rPr>
        <w:lastRenderedPageBreak/>
        <w:t xml:space="preserve">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w:t>
      </w:r>
      <w:r w:rsidRPr="002B447A">
        <w:rPr>
          <w:rFonts w:ascii="Times New Roman" w:eastAsia="Times New Roman" w:hAnsi="Times New Roman" w:cs="Times New Roman"/>
          <w:sz w:val="24"/>
          <w:szCs w:val="24"/>
          <w:lang w:eastAsia="pl-PL"/>
        </w:rPr>
        <w:lastRenderedPageBreak/>
        <w:t>o udzielenie zamówienia zgodnie z żądaniem zawartym w odwołaniu w zakresie 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771E4C">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Wartość brutto </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0635B0" w:rsidRPr="000635B0" w:rsidRDefault="000635B0"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xml:space="preserve">Oświadczamy, że jesteśmy: </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mikro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małym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średnim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dużym przedsiębiorstwem*</w:t>
      </w:r>
    </w:p>
    <w:p w:rsid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właściwe zakreślić</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2B447A"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2B447A">
        <w:rPr>
          <w:rFonts w:ascii="Times New Roman" w:eastAsia="Calibri" w:hAnsi="Times New Roman" w:cs="Times New Roman"/>
          <w:b/>
          <w:sz w:val="26"/>
          <w:szCs w:val="26"/>
          <w:lang w:eastAsia="ar-SA"/>
        </w:rPr>
        <w:t>8</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Podstawę zawarcia umowy stanowi udzielenie zamówienia publicznego w trybie przetargu nieograniczonego, stosownie do przepisów ustawy z dnia 29 stycznia 2004 roku Prawo zamówień publicznych (t. j.  Dz. U. z 201</w:t>
      </w:r>
      <w:r w:rsidR="000174E0">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 , poz. </w:t>
      </w:r>
      <w:r w:rsidR="000174E0">
        <w:rPr>
          <w:rFonts w:ascii="Times New Roman" w:eastAsia="Calibri" w:hAnsi="Times New Roman" w:cs="Times New Roman"/>
          <w:sz w:val="24"/>
          <w:szCs w:val="24"/>
          <w:lang w:eastAsia="ar-SA"/>
        </w:rPr>
        <w:t>1579</w:t>
      </w:r>
      <w:r w:rsidRPr="001D1E3D">
        <w:rPr>
          <w:rFonts w:ascii="Times New Roman" w:eastAsia="Calibri" w:hAnsi="Times New Roman" w:cs="Times New Roman"/>
          <w:sz w:val="24"/>
          <w:szCs w:val="24"/>
          <w:lang w:eastAsia="ar-SA"/>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F1676D">
      <w:pPr>
        <w:widowControl w:val="0"/>
        <w:numPr>
          <w:ilvl w:val="0"/>
          <w:numId w:val="2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(t. j.  DZ. U. z 201</w:t>
      </w:r>
      <w:r w:rsidR="000174E0">
        <w:rPr>
          <w:rFonts w:ascii="Times New Roman" w:eastAsia="Calibri" w:hAnsi="Times New Roman" w:cs="Times New Roman"/>
          <w:sz w:val="24"/>
          <w:lang w:eastAsia="ar-SA"/>
        </w:rPr>
        <w:t xml:space="preserve">7 </w:t>
      </w:r>
      <w:r w:rsidRPr="001D1E3D">
        <w:rPr>
          <w:rFonts w:ascii="Times New Roman" w:eastAsia="Calibri" w:hAnsi="Times New Roman" w:cs="Times New Roman"/>
          <w:sz w:val="24"/>
          <w:lang w:eastAsia="ar-SA"/>
        </w:rPr>
        <w:t xml:space="preserve">r poz. </w:t>
      </w:r>
      <w:r w:rsidR="000174E0">
        <w:rPr>
          <w:rFonts w:ascii="Times New Roman" w:eastAsia="Calibri" w:hAnsi="Times New Roman" w:cs="Times New Roman"/>
          <w:sz w:val="24"/>
          <w:lang w:eastAsia="ar-SA"/>
        </w:rPr>
        <w:t>220</w:t>
      </w:r>
      <w:r w:rsidRPr="001D1E3D">
        <w:rPr>
          <w:rFonts w:ascii="Times New Roman" w:eastAsia="Calibri" w:hAnsi="Times New Roman" w:cs="Times New Roman"/>
          <w:sz w:val="24"/>
          <w:lang w:eastAsia="ar-SA"/>
        </w:rPr>
        <w:t xml:space="preserve">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F1676D">
      <w:pPr>
        <w:widowControl w:val="0"/>
        <w:numPr>
          <w:ilvl w:val="0"/>
          <w:numId w:val="2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F1676D">
      <w:pPr>
        <w:widowControl w:val="0"/>
        <w:numPr>
          <w:ilvl w:val="0"/>
          <w:numId w:val="25"/>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F1676D">
      <w:pPr>
        <w:widowControl w:val="0"/>
        <w:numPr>
          <w:ilvl w:val="0"/>
          <w:numId w:val="25"/>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42005B"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w:t>
      </w:r>
      <w:r w:rsidR="0042005B">
        <w:rPr>
          <w:rFonts w:ascii="Times New Roman" w:eastAsia="Calibri" w:hAnsi="Times New Roman" w:cs="Times New Roman"/>
          <w:sz w:val="24"/>
          <w:szCs w:val="24"/>
          <w:lang w:eastAsia="ar-SA"/>
        </w:rPr>
        <w:t xml:space="preserve">a 1997 roku Prawo energetyczne </w:t>
      </w:r>
      <w:r w:rsidR="0042005B" w:rsidRPr="0042005B">
        <w:rPr>
          <w:rFonts w:ascii="Times New Roman" w:eastAsia="Calibri" w:hAnsi="Times New Roman" w:cs="Times New Roman"/>
          <w:sz w:val="24"/>
          <w:szCs w:val="24"/>
          <w:lang w:eastAsia="ar-SA"/>
        </w:rPr>
        <w:t>(</w:t>
      </w:r>
      <w:r w:rsidRPr="0042005B">
        <w:rPr>
          <w:rFonts w:ascii="Times New Roman" w:eastAsia="Calibri" w:hAnsi="Times New Roman" w:cs="Times New Roman"/>
          <w:sz w:val="24"/>
          <w:lang w:eastAsia="ar-SA"/>
        </w:rPr>
        <w:t>t. j.  DZ. U. z 201</w:t>
      </w:r>
      <w:r w:rsidR="0042005B" w:rsidRPr="0042005B">
        <w:rPr>
          <w:rFonts w:ascii="Times New Roman" w:eastAsia="Calibri" w:hAnsi="Times New Roman" w:cs="Times New Roman"/>
          <w:sz w:val="24"/>
          <w:lang w:eastAsia="ar-SA"/>
        </w:rPr>
        <w:t>7</w:t>
      </w:r>
      <w:r w:rsidRPr="0042005B">
        <w:rPr>
          <w:rFonts w:ascii="Times New Roman" w:eastAsia="Calibri" w:hAnsi="Times New Roman" w:cs="Times New Roman"/>
          <w:sz w:val="24"/>
          <w:lang w:eastAsia="ar-SA"/>
        </w:rPr>
        <w:t xml:space="preserve"> r poz. </w:t>
      </w:r>
      <w:r w:rsidR="0042005B" w:rsidRPr="0042005B">
        <w:rPr>
          <w:rFonts w:ascii="Times New Roman" w:eastAsia="Calibri" w:hAnsi="Times New Roman" w:cs="Times New Roman"/>
          <w:sz w:val="24"/>
          <w:lang w:eastAsia="ar-SA"/>
        </w:rPr>
        <w:t>220</w:t>
      </w:r>
      <w:r w:rsidRPr="0042005B">
        <w:rPr>
          <w:rFonts w:ascii="Times New Roman" w:eastAsia="Calibri" w:hAnsi="Times New Roman" w:cs="Times New Roman"/>
          <w:sz w:val="24"/>
          <w:lang w:eastAsia="ar-SA"/>
        </w:rPr>
        <w:t xml:space="preserve"> z </w:t>
      </w:r>
      <w:proofErr w:type="spellStart"/>
      <w:r w:rsidRPr="0042005B">
        <w:rPr>
          <w:rFonts w:ascii="Times New Roman" w:eastAsia="Calibri" w:hAnsi="Times New Roman" w:cs="Times New Roman"/>
          <w:sz w:val="24"/>
          <w:lang w:eastAsia="ar-SA"/>
        </w:rPr>
        <w:t>poźń</w:t>
      </w:r>
      <w:proofErr w:type="spellEnd"/>
      <w:r w:rsidRPr="0042005B">
        <w:rPr>
          <w:rFonts w:ascii="Times New Roman" w:eastAsia="Calibri" w:hAnsi="Times New Roman" w:cs="Times New Roman"/>
          <w:sz w:val="24"/>
          <w:lang w:eastAsia="ar-SA"/>
        </w:rPr>
        <w:t xml:space="preserve"> zm.)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F1676D">
      <w:pPr>
        <w:widowControl w:val="0"/>
        <w:numPr>
          <w:ilvl w:val="0"/>
          <w:numId w:val="26"/>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F1676D">
      <w:pPr>
        <w:widowControl w:val="0"/>
        <w:numPr>
          <w:ilvl w:val="0"/>
          <w:numId w:val="26"/>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F1676D">
      <w:pPr>
        <w:widowControl w:val="0"/>
        <w:numPr>
          <w:ilvl w:val="0"/>
          <w:numId w:val="27"/>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F1676D">
      <w:pPr>
        <w:widowControl w:val="0"/>
        <w:numPr>
          <w:ilvl w:val="0"/>
          <w:numId w:val="27"/>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w:t>
      </w:r>
      <w:r w:rsidR="00E520A6">
        <w:rPr>
          <w:rFonts w:ascii="Times New Roman" w:eastAsia="Calibri" w:hAnsi="Times New Roman" w:cs="Times New Roman"/>
          <w:sz w:val="24"/>
          <w:szCs w:val="24"/>
          <w:lang w:eastAsia="ar-SA"/>
        </w:rPr>
        <w:t>29</w:t>
      </w:r>
      <w:r w:rsidRPr="001D1E3D">
        <w:rPr>
          <w:rFonts w:ascii="Times New Roman" w:eastAsia="Calibri" w:hAnsi="Times New Roman" w:cs="Times New Roman"/>
          <w:sz w:val="24"/>
          <w:szCs w:val="24"/>
          <w:lang w:eastAsia="ar-SA"/>
        </w:rPr>
        <w:t xml:space="preserve"> </w:t>
      </w:r>
      <w:r w:rsidR="00E520A6">
        <w:rPr>
          <w:rFonts w:ascii="Times New Roman" w:eastAsia="Calibri" w:hAnsi="Times New Roman" w:cs="Times New Roman"/>
          <w:sz w:val="24"/>
          <w:szCs w:val="24"/>
          <w:lang w:eastAsia="ar-SA"/>
        </w:rPr>
        <w:t>grudnia</w:t>
      </w:r>
      <w:r w:rsidRPr="001D1E3D">
        <w:rPr>
          <w:rFonts w:ascii="Times New Roman" w:eastAsia="Calibri" w:hAnsi="Times New Roman" w:cs="Times New Roman"/>
          <w:sz w:val="24"/>
          <w:szCs w:val="24"/>
          <w:lang w:eastAsia="ar-SA"/>
        </w:rPr>
        <w:t xml:space="preserve"> 201</w:t>
      </w:r>
      <w:r w:rsidR="00E520A6">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roku w sprawie szczegółowych zasad kształtowania i kalkulacji taryf oraz rozliczeń w obrocie energią  elektryczną ( Dz. U. </w:t>
      </w:r>
      <w:r w:rsidR="00E520A6">
        <w:rPr>
          <w:rFonts w:ascii="Times New Roman" w:eastAsia="Calibri" w:hAnsi="Times New Roman" w:cs="Times New Roman"/>
          <w:sz w:val="24"/>
          <w:szCs w:val="24"/>
          <w:lang w:eastAsia="ar-SA"/>
        </w:rPr>
        <w:t>z 2017 r.</w:t>
      </w:r>
      <w:r w:rsidRPr="001D1E3D">
        <w:rPr>
          <w:rFonts w:ascii="Times New Roman" w:eastAsia="Calibri" w:hAnsi="Times New Roman" w:cs="Times New Roman"/>
          <w:sz w:val="24"/>
          <w:szCs w:val="24"/>
          <w:lang w:eastAsia="ar-SA"/>
        </w:rPr>
        <w:t xml:space="preserve"> poz. </w:t>
      </w:r>
      <w:r w:rsidR="00E520A6">
        <w:rPr>
          <w:rFonts w:ascii="Times New Roman" w:eastAsia="Calibri" w:hAnsi="Times New Roman" w:cs="Times New Roman"/>
          <w:sz w:val="24"/>
          <w:szCs w:val="24"/>
          <w:lang w:eastAsia="ar-SA"/>
        </w:rPr>
        <w:t>2500</w:t>
      </w:r>
      <w:r w:rsidRPr="001D1E3D">
        <w:rPr>
          <w:rFonts w:ascii="Times New Roman" w:eastAsia="Calibri" w:hAnsi="Times New Roman" w:cs="Times New Roman"/>
          <w:sz w:val="24"/>
          <w:szCs w:val="24"/>
          <w:lang w:eastAsia="ar-SA"/>
        </w:rPr>
        <w:t xml:space="preserve">)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520A6" w:rsidRDefault="00ED561E" w:rsidP="00E520A6">
      <w:pPr>
        <w:widowControl w:val="0"/>
        <w:tabs>
          <w:tab w:val="left" w:pos="709"/>
        </w:tabs>
        <w:suppressAutoHyphens/>
        <w:spacing w:after="0" w:line="240" w:lineRule="auto"/>
        <w:ind w:left="709" w:hanging="283"/>
        <w:jc w:val="both"/>
        <w:rPr>
          <w:rFonts w:ascii="Times New Roman" w:eastAsia="Calibri" w:hAnsi="Times New Roman" w:cs="Times New Roman"/>
          <w:sz w:val="24"/>
          <w:szCs w:val="24"/>
          <w:lang w:eastAsia="ar-SA"/>
        </w:rPr>
      </w:pPr>
      <w:r w:rsidRPr="00E520A6">
        <w:rPr>
          <w:rFonts w:ascii="Times New Roman" w:eastAsia="Calibri" w:hAnsi="Times New Roman" w:cs="Times New Roman"/>
          <w:sz w:val="24"/>
          <w:szCs w:val="24"/>
          <w:lang w:eastAsia="ar-SA"/>
        </w:rPr>
        <w:t xml:space="preserve">a) </w:t>
      </w:r>
      <w:r w:rsidR="001D1E3D" w:rsidRPr="00E520A6">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F1676D">
      <w:pPr>
        <w:widowControl w:val="0"/>
        <w:numPr>
          <w:ilvl w:val="4"/>
          <w:numId w:val="21"/>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F1676D">
      <w:pPr>
        <w:widowControl w:val="0"/>
        <w:numPr>
          <w:ilvl w:val="0"/>
          <w:numId w:val="28"/>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Cena jednostkowa określona w pkt 1  ulegnie zmianie wyłącznie w przypadku zmiany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stawki podatku VAT</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podatku akcyzowego</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Ceny energii elektrycznej zostają powiększone o kwotę wynikającą z obowiązków nałożonych właściwymi przepisami od dnia ich wejścia w życie.</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7.</w:t>
      </w:r>
    </w:p>
    <w:p w:rsidR="001D1E3D" w:rsidRPr="001D1E3D" w:rsidRDefault="001D1E3D" w:rsidP="00F1676D">
      <w:pPr>
        <w:widowControl w:val="0"/>
        <w:numPr>
          <w:ilvl w:val="0"/>
          <w:numId w:val="29"/>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uzasadnionych wątpliwości co do prawidłowości wystawionej faktury adresat faktury złoży pisemną reklamację. Reklamacja winna być rozpatrzona przez Wykonawcę w terminie 14 dni. Reklamacje Zamawiającego nie zwalniają od obowiązku płatności należności.</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F1676D">
      <w:pPr>
        <w:widowControl w:val="0"/>
        <w:numPr>
          <w:ilvl w:val="0"/>
          <w:numId w:val="3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Default="001D1E3D" w:rsidP="00F1676D">
      <w:pPr>
        <w:widowControl w:val="0"/>
        <w:numPr>
          <w:ilvl w:val="0"/>
          <w:numId w:val="30"/>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293F54" w:rsidRPr="00293F54" w:rsidRDefault="00293F54" w:rsidP="00293F54">
      <w:pPr>
        <w:pStyle w:val="Akapitzlist"/>
        <w:widowControl w:val="0"/>
        <w:numPr>
          <w:ilvl w:val="0"/>
          <w:numId w:val="29"/>
        </w:numPr>
        <w:tabs>
          <w:tab w:val="clear" w:pos="567"/>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293F54">
        <w:rPr>
          <w:rFonts w:ascii="Times New Roman" w:eastAsia="Calibri" w:hAnsi="Times New Roman" w:cs="Times New Roman"/>
          <w:sz w:val="24"/>
          <w:szCs w:val="24"/>
          <w:lang w:eastAsia="ar-SA"/>
        </w:rPr>
        <w:t>Strony wprowadzają zakaz przelewów wierzytelności wynikających z tytułu wykonania niniejszej umowy bez zgody Zamawiającego wyrażonej na piśmie.</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1D1E3D" w:rsidRPr="001D1E3D" w:rsidRDefault="001D1E3D" w:rsidP="00F1676D">
      <w:pPr>
        <w:widowControl w:val="0"/>
        <w:numPr>
          <w:ilvl w:val="0"/>
          <w:numId w:val="31"/>
        </w:numPr>
        <w:suppressAutoHyphens/>
        <w:spacing w:after="0" w:line="240" w:lineRule="auto"/>
        <w:ind w:left="426" w:right="289" w:hanging="426"/>
        <w:jc w:val="both"/>
        <w:rPr>
          <w:rFonts w:ascii="Times New Roman" w:eastAsia="SimSun" w:hAnsi="Times New Roman" w:cs="Times New Roman"/>
          <w:kern w:val="1"/>
          <w:sz w:val="24"/>
          <w:szCs w:val="24"/>
          <w:lang w:eastAsia="hi-IN" w:bidi="hi-IN"/>
        </w:rPr>
      </w:pPr>
      <w:bookmarkStart w:id="0" w:name="_GoBack"/>
      <w:r w:rsidRPr="001D1E3D">
        <w:rPr>
          <w:rFonts w:ascii="Times New Roman" w:eastAsia="SimSun" w:hAnsi="Times New Roman" w:cs="Times New Roman"/>
          <w:kern w:val="1"/>
          <w:sz w:val="24"/>
          <w:szCs w:val="24"/>
          <w:lang w:eastAsia="hi-IN" w:bidi="hi-IN"/>
        </w:rPr>
        <w:t>W trakcie obowiązywania umowy zmiany cen mogą być wprowadzone Aneksem do umowy w przypadku:</w:t>
      </w:r>
    </w:p>
    <w:p w:rsidR="001D1E3D" w:rsidRPr="001D1E3D" w:rsidRDefault="001D1E3D" w:rsidP="00F1676D">
      <w:pPr>
        <w:widowControl w:val="0"/>
        <w:numPr>
          <w:ilvl w:val="0"/>
          <w:numId w:val="32"/>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stawki podatku VAT, przy czym zmianie ulegnie wyłącznie cena brutto, cena netto pozostanie bez zmian;</w:t>
      </w:r>
    </w:p>
    <w:p w:rsidR="001D1E3D" w:rsidRPr="001D1E3D" w:rsidRDefault="001D1E3D" w:rsidP="00F1676D">
      <w:pPr>
        <w:widowControl w:val="0"/>
        <w:numPr>
          <w:ilvl w:val="0"/>
          <w:numId w:val="32"/>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podatku akcyzowego</w:t>
      </w:r>
    </w:p>
    <w:p w:rsidR="001D1E3D" w:rsidRPr="001D1E3D" w:rsidRDefault="001D1E3D" w:rsidP="00F1676D">
      <w:pPr>
        <w:widowControl w:val="0"/>
        <w:numPr>
          <w:ilvl w:val="0"/>
          <w:numId w:val="32"/>
        </w:numPr>
        <w:suppressAutoHyphens/>
        <w:spacing w:after="0" w:line="240" w:lineRule="auto"/>
        <w:ind w:left="709" w:right="289" w:hanging="283"/>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kiedy zaistnieją okoliczności  w których wprowadzenie zmian do umowy nie pogorszy warunków umowy lub będzie korzystne dla Zamawiającego, a których nie można było przewidzieć w momencie jej podpisania.</w:t>
      </w:r>
    </w:p>
    <w:p w:rsidR="001D1E3D" w:rsidRPr="001D1E3D" w:rsidRDefault="001D1E3D" w:rsidP="00F1676D">
      <w:pPr>
        <w:widowControl w:val="0"/>
        <w:numPr>
          <w:ilvl w:val="0"/>
          <w:numId w:val="31"/>
        </w:numPr>
        <w:tabs>
          <w:tab w:val="num" w:pos="426"/>
        </w:tabs>
        <w:suppressAutoHyphens/>
        <w:spacing w:after="0" w:line="240" w:lineRule="auto"/>
        <w:ind w:left="426" w:right="289"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 xml:space="preserve">Zmiany wymienione w pkt. 1 </w:t>
      </w:r>
      <w:proofErr w:type="spellStart"/>
      <w:r w:rsidRPr="001D1E3D">
        <w:rPr>
          <w:rFonts w:ascii="Times New Roman" w:eastAsia="SimSun" w:hAnsi="Times New Roman" w:cs="Times New Roman"/>
          <w:kern w:val="1"/>
          <w:sz w:val="24"/>
          <w:szCs w:val="24"/>
          <w:lang w:eastAsia="hi-IN" w:bidi="hi-IN"/>
        </w:rPr>
        <w:t>ppkt</w:t>
      </w:r>
      <w:proofErr w:type="spellEnd"/>
      <w:r w:rsidRPr="001D1E3D">
        <w:rPr>
          <w:rFonts w:ascii="Times New Roman" w:eastAsia="SimSun" w:hAnsi="Times New Roman" w:cs="Times New Roman"/>
          <w:kern w:val="1"/>
          <w:sz w:val="24"/>
          <w:szCs w:val="24"/>
          <w:lang w:eastAsia="hi-IN" w:bidi="hi-IN"/>
        </w:rPr>
        <w:t>. a), b), c), mogą być dokonywane na wniosek wykonawcy w formie aneksu do umowy.</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Strony dopuszczają również zmiany w umowie w przypadku:</w:t>
      </w:r>
    </w:p>
    <w:p w:rsidR="001D1E3D" w:rsidRPr="001D1E3D" w:rsidRDefault="001D1E3D" w:rsidP="00F1676D">
      <w:pPr>
        <w:widowControl w:val="0"/>
        <w:numPr>
          <w:ilvl w:val="3"/>
          <w:numId w:val="31"/>
        </w:numPr>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adresu siedziby Zamawiającego/ Wykonawcy</w:t>
      </w:r>
    </w:p>
    <w:p w:rsidR="001D1E3D" w:rsidRPr="001D1E3D" w:rsidRDefault="001D1E3D" w:rsidP="00F1676D">
      <w:pPr>
        <w:widowControl w:val="0"/>
        <w:numPr>
          <w:ilvl w:val="3"/>
          <w:numId w:val="31"/>
        </w:numPr>
        <w:suppressAutoHyphens/>
        <w:spacing w:after="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zmiany osób występujących po stronie Zamawiającego/ Wykonawcy</w:t>
      </w:r>
    </w:p>
    <w:p w:rsidR="001D1E3D" w:rsidRPr="001D1E3D" w:rsidRDefault="001D1E3D" w:rsidP="00F1676D">
      <w:pPr>
        <w:widowControl w:val="0"/>
        <w:numPr>
          <w:ilvl w:val="3"/>
          <w:numId w:val="31"/>
        </w:numPr>
        <w:suppressAutoHyphens/>
        <w:overflowPunct w:val="0"/>
        <w:autoSpaceDE w:val="0"/>
        <w:autoSpaceDN w:val="0"/>
        <w:adjustRightInd w:val="0"/>
        <w:spacing w:after="0" w:line="240" w:lineRule="auto"/>
        <w:ind w:left="851" w:hanging="425"/>
        <w:jc w:val="both"/>
        <w:textAlignment w:val="baseline"/>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zmiana będąca skutkiem poprawy omyłki oczywistej.</w:t>
      </w:r>
    </w:p>
    <w:bookmarkEnd w:id="0"/>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w:t>
      </w:r>
      <w:r w:rsidRPr="001D1E3D">
        <w:rPr>
          <w:rFonts w:ascii="Times New Roman" w:eastAsia="Calibri" w:hAnsi="Times New Roman" w:cs="Times New Roman"/>
          <w:sz w:val="24"/>
          <w:szCs w:val="24"/>
          <w:lang w:eastAsia="ar-SA"/>
        </w:rPr>
        <w:lastRenderedPageBreak/>
        <w:t xml:space="preserve">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Dla realizacji umowy w zakresie każdego punktu poboru konieczne jest jednoczesne obowiązywanie umów:</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F1676D">
      <w:pPr>
        <w:widowControl w:val="0"/>
        <w:numPr>
          <w:ilvl w:val="0"/>
          <w:numId w:val="34"/>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F1676D">
      <w:pPr>
        <w:widowControl w:val="0"/>
        <w:numPr>
          <w:ilvl w:val="0"/>
          <w:numId w:val="34"/>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F1676D">
      <w:pPr>
        <w:widowControl w:val="0"/>
        <w:numPr>
          <w:ilvl w:val="0"/>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D865A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w:t>
      </w:r>
      <w:r w:rsidR="00D865AD">
        <w:rPr>
          <w:rFonts w:ascii="Times New Roman" w:eastAsia="Calibri" w:hAnsi="Times New Roman" w:cs="Times New Roman"/>
          <w:sz w:val="24"/>
          <w:szCs w:val="24"/>
          <w:lang w:eastAsia="ar-SA"/>
        </w:rPr>
        <w:t xml:space="preserve">larzach po jednym dla każdej ze </w:t>
      </w:r>
      <w:r w:rsidRPr="001D1E3D">
        <w:rPr>
          <w:rFonts w:ascii="Times New Roman" w:eastAsia="Calibri" w:hAnsi="Times New Roman" w:cs="Times New Roman"/>
          <w:sz w:val="24"/>
          <w:szCs w:val="24"/>
          <w:lang w:eastAsia="ar-SA"/>
        </w:rPr>
        <w:t>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A8" w:rsidRDefault="005A46A8">
      <w:pPr>
        <w:spacing w:after="0" w:line="240" w:lineRule="auto"/>
      </w:pPr>
      <w:r>
        <w:separator/>
      </w:r>
    </w:p>
  </w:endnote>
  <w:endnote w:type="continuationSeparator" w:id="0">
    <w:p w:rsidR="005A46A8" w:rsidRDefault="005A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BB" w:rsidRDefault="008565BB">
    <w:pPr>
      <w:pStyle w:val="Stopka"/>
      <w:jc w:val="right"/>
    </w:pPr>
    <w:r>
      <w:rPr>
        <w:rFonts w:ascii="Cambria" w:hAnsi="Cambria"/>
      </w:rPr>
      <w:t xml:space="preserve">str. </w:t>
    </w:r>
    <w:r>
      <w:fldChar w:fldCharType="begin"/>
    </w:r>
    <w:r>
      <w:instrText xml:space="preserve"> PAGE </w:instrText>
    </w:r>
    <w:r>
      <w:fldChar w:fldCharType="separate"/>
    </w:r>
    <w:r w:rsidR="008C60D2">
      <w:rPr>
        <w:noProof/>
      </w:rPr>
      <w:t>27</w:t>
    </w:r>
    <w:r>
      <w:fldChar w:fldCharType="end"/>
    </w:r>
  </w:p>
  <w:p w:rsidR="008565BB" w:rsidRDefault="008565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A8" w:rsidRDefault="005A46A8">
      <w:pPr>
        <w:spacing w:after="0" w:line="240" w:lineRule="auto"/>
      </w:pPr>
      <w:r>
        <w:separator/>
      </w:r>
    </w:p>
  </w:footnote>
  <w:footnote w:type="continuationSeparator" w:id="0">
    <w:p w:rsidR="005A46A8" w:rsidRDefault="005A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6"/>
  </w:num>
  <w:num w:numId="3">
    <w:abstractNumId w:val="35"/>
  </w:num>
  <w:num w:numId="4">
    <w:abstractNumId w:val="18"/>
  </w:num>
  <w:num w:numId="5">
    <w:abstractNumId w:val="26"/>
  </w:num>
  <w:num w:numId="6">
    <w:abstractNumId w:val="21"/>
  </w:num>
  <w:num w:numId="7">
    <w:abstractNumId w:val="25"/>
  </w:num>
  <w:num w:numId="8">
    <w:abstractNumId w:val="37"/>
  </w:num>
  <w:num w:numId="9">
    <w:abstractNumId w:val="36"/>
  </w:num>
  <w:num w:numId="10">
    <w:abstractNumId w:val="32"/>
  </w:num>
  <w:num w:numId="11">
    <w:abstractNumId w:val="33"/>
  </w:num>
  <w:num w:numId="12">
    <w:abstractNumId w:val="30"/>
  </w:num>
  <w:num w:numId="13">
    <w:abstractNumId w:val="31"/>
  </w:num>
  <w:num w:numId="14">
    <w:abstractNumId w:val="19"/>
  </w:num>
  <w:num w:numId="15">
    <w:abstractNumId w:val="24"/>
  </w:num>
  <w:num w:numId="16">
    <w:abstractNumId w:val="22"/>
  </w:num>
  <w:num w:numId="17">
    <w:abstractNumId w:val="38"/>
  </w:num>
  <w:num w:numId="18">
    <w:abstractNumId w:val="39"/>
  </w:num>
  <w:num w:numId="19">
    <w:abstractNumId w:val="23"/>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29"/>
  </w:num>
  <w:num w:numId="36">
    <w:abstractNumId w:val="34"/>
  </w:num>
  <w:num w:numId="3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E7687"/>
    <w:rsid w:val="000F1AE6"/>
    <w:rsid w:val="000F46C9"/>
    <w:rsid w:val="000F54B6"/>
    <w:rsid w:val="000F7AAD"/>
    <w:rsid w:val="001000D3"/>
    <w:rsid w:val="001038F1"/>
    <w:rsid w:val="00112934"/>
    <w:rsid w:val="00116DA4"/>
    <w:rsid w:val="00126024"/>
    <w:rsid w:val="00131FD2"/>
    <w:rsid w:val="00133071"/>
    <w:rsid w:val="00134E8F"/>
    <w:rsid w:val="00141A2C"/>
    <w:rsid w:val="00144797"/>
    <w:rsid w:val="001510F9"/>
    <w:rsid w:val="00156C68"/>
    <w:rsid w:val="00165F0D"/>
    <w:rsid w:val="00180699"/>
    <w:rsid w:val="00182C02"/>
    <w:rsid w:val="00186184"/>
    <w:rsid w:val="00187B8A"/>
    <w:rsid w:val="00187BC7"/>
    <w:rsid w:val="00187CA3"/>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2017B"/>
    <w:rsid w:val="0022351E"/>
    <w:rsid w:val="0023559C"/>
    <w:rsid w:val="00242B7E"/>
    <w:rsid w:val="00247D08"/>
    <w:rsid w:val="00253AD4"/>
    <w:rsid w:val="00253B28"/>
    <w:rsid w:val="002614C0"/>
    <w:rsid w:val="00263E08"/>
    <w:rsid w:val="00265A10"/>
    <w:rsid w:val="00273A60"/>
    <w:rsid w:val="00284859"/>
    <w:rsid w:val="00284919"/>
    <w:rsid w:val="0029032F"/>
    <w:rsid w:val="00293F54"/>
    <w:rsid w:val="00294BB2"/>
    <w:rsid w:val="002A0A9C"/>
    <w:rsid w:val="002A2737"/>
    <w:rsid w:val="002A6F78"/>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44A25"/>
    <w:rsid w:val="00354FCE"/>
    <w:rsid w:val="00356FE9"/>
    <w:rsid w:val="0036489D"/>
    <w:rsid w:val="0036562C"/>
    <w:rsid w:val="00374A20"/>
    <w:rsid w:val="003804BD"/>
    <w:rsid w:val="003818BF"/>
    <w:rsid w:val="0038705A"/>
    <w:rsid w:val="00392663"/>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1564C"/>
    <w:rsid w:val="0042005B"/>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A6D7B"/>
    <w:rsid w:val="004B1D9B"/>
    <w:rsid w:val="004C7B22"/>
    <w:rsid w:val="004D0F97"/>
    <w:rsid w:val="004F2F4D"/>
    <w:rsid w:val="004F3BB1"/>
    <w:rsid w:val="004F5DB1"/>
    <w:rsid w:val="004F6B62"/>
    <w:rsid w:val="00502789"/>
    <w:rsid w:val="0051083A"/>
    <w:rsid w:val="00512094"/>
    <w:rsid w:val="005275D0"/>
    <w:rsid w:val="0053015D"/>
    <w:rsid w:val="005422CB"/>
    <w:rsid w:val="00546060"/>
    <w:rsid w:val="0055328D"/>
    <w:rsid w:val="00556B97"/>
    <w:rsid w:val="00562408"/>
    <w:rsid w:val="00564A4B"/>
    <w:rsid w:val="00570E10"/>
    <w:rsid w:val="00577939"/>
    <w:rsid w:val="00581149"/>
    <w:rsid w:val="005839A9"/>
    <w:rsid w:val="00587B3A"/>
    <w:rsid w:val="005910D0"/>
    <w:rsid w:val="005939FE"/>
    <w:rsid w:val="005A0C1F"/>
    <w:rsid w:val="005A128B"/>
    <w:rsid w:val="005A2AB7"/>
    <w:rsid w:val="005A46A8"/>
    <w:rsid w:val="005A6C44"/>
    <w:rsid w:val="005B079C"/>
    <w:rsid w:val="005B2D21"/>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AF1"/>
    <w:rsid w:val="00624F1F"/>
    <w:rsid w:val="006278AC"/>
    <w:rsid w:val="00630BC7"/>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E66BE"/>
    <w:rsid w:val="006F0785"/>
    <w:rsid w:val="00700624"/>
    <w:rsid w:val="007006D0"/>
    <w:rsid w:val="00702B84"/>
    <w:rsid w:val="0070784F"/>
    <w:rsid w:val="00707F5F"/>
    <w:rsid w:val="00710708"/>
    <w:rsid w:val="007120B9"/>
    <w:rsid w:val="0071337B"/>
    <w:rsid w:val="007168E6"/>
    <w:rsid w:val="00716CD4"/>
    <w:rsid w:val="0072682F"/>
    <w:rsid w:val="00732233"/>
    <w:rsid w:val="00732415"/>
    <w:rsid w:val="00742715"/>
    <w:rsid w:val="00750388"/>
    <w:rsid w:val="00751992"/>
    <w:rsid w:val="00757FDC"/>
    <w:rsid w:val="00767655"/>
    <w:rsid w:val="00771A9C"/>
    <w:rsid w:val="00771E4C"/>
    <w:rsid w:val="007736F8"/>
    <w:rsid w:val="007757A5"/>
    <w:rsid w:val="00776313"/>
    <w:rsid w:val="007766BD"/>
    <w:rsid w:val="00780622"/>
    <w:rsid w:val="00781815"/>
    <w:rsid w:val="007977FF"/>
    <w:rsid w:val="007A64CD"/>
    <w:rsid w:val="007A6B17"/>
    <w:rsid w:val="007A7898"/>
    <w:rsid w:val="007B798F"/>
    <w:rsid w:val="007C0EAC"/>
    <w:rsid w:val="007C50BE"/>
    <w:rsid w:val="007E066A"/>
    <w:rsid w:val="007E54EA"/>
    <w:rsid w:val="00803FBF"/>
    <w:rsid w:val="00824D7D"/>
    <w:rsid w:val="00825C22"/>
    <w:rsid w:val="008405E6"/>
    <w:rsid w:val="008442A5"/>
    <w:rsid w:val="008551C9"/>
    <w:rsid w:val="00855FB1"/>
    <w:rsid w:val="008565BB"/>
    <w:rsid w:val="008644B7"/>
    <w:rsid w:val="008844D6"/>
    <w:rsid w:val="00884B1B"/>
    <w:rsid w:val="008A0106"/>
    <w:rsid w:val="008A083A"/>
    <w:rsid w:val="008B0BB3"/>
    <w:rsid w:val="008B5D04"/>
    <w:rsid w:val="008B662B"/>
    <w:rsid w:val="008B77E1"/>
    <w:rsid w:val="008C0256"/>
    <w:rsid w:val="008C3E36"/>
    <w:rsid w:val="008C60D2"/>
    <w:rsid w:val="008D4E39"/>
    <w:rsid w:val="008D5E2A"/>
    <w:rsid w:val="008D7A31"/>
    <w:rsid w:val="009120C9"/>
    <w:rsid w:val="00917179"/>
    <w:rsid w:val="00921809"/>
    <w:rsid w:val="0092253F"/>
    <w:rsid w:val="00922AFC"/>
    <w:rsid w:val="00926743"/>
    <w:rsid w:val="00940A90"/>
    <w:rsid w:val="00942352"/>
    <w:rsid w:val="009467AC"/>
    <w:rsid w:val="00950B9C"/>
    <w:rsid w:val="00954329"/>
    <w:rsid w:val="009604AE"/>
    <w:rsid w:val="00963DB4"/>
    <w:rsid w:val="00972292"/>
    <w:rsid w:val="00986E03"/>
    <w:rsid w:val="009911E5"/>
    <w:rsid w:val="00994E59"/>
    <w:rsid w:val="009966D5"/>
    <w:rsid w:val="009B0CE1"/>
    <w:rsid w:val="009B40AF"/>
    <w:rsid w:val="009D142F"/>
    <w:rsid w:val="009D3B99"/>
    <w:rsid w:val="009D3C80"/>
    <w:rsid w:val="009E57E9"/>
    <w:rsid w:val="009E5E86"/>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4412"/>
    <w:rsid w:val="00A4713F"/>
    <w:rsid w:val="00A52FBC"/>
    <w:rsid w:val="00A60A3C"/>
    <w:rsid w:val="00A62D19"/>
    <w:rsid w:val="00A673B9"/>
    <w:rsid w:val="00A73A63"/>
    <w:rsid w:val="00A76BC5"/>
    <w:rsid w:val="00A7768A"/>
    <w:rsid w:val="00A830E5"/>
    <w:rsid w:val="00A908B0"/>
    <w:rsid w:val="00A91EFA"/>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A32"/>
    <w:rsid w:val="00B13C77"/>
    <w:rsid w:val="00B26DEF"/>
    <w:rsid w:val="00B30AB5"/>
    <w:rsid w:val="00B31615"/>
    <w:rsid w:val="00B36ADE"/>
    <w:rsid w:val="00B40C77"/>
    <w:rsid w:val="00B45E3E"/>
    <w:rsid w:val="00B46098"/>
    <w:rsid w:val="00B465FB"/>
    <w:rsid w:val="00B47530"/>
    <w:rsid w:val="00B509CE"/>
    <w:rsid w:val="00B515DD"/>
    <w:rsid w:val="00B6125B"/>
    <w:rsid w:val="00B61437"/>
    <w:rsid w:val="00B628A7"/>
    <w:rsid w:val="00B67E63"/>
    <w:rsid w:val="00B74FC7"/>
    <w:rsid w:val="00B81DA4"/>
    <w:rsid w:val="00B82C1A"/>
    <w:rsid w:val="00B82DDC"/>
    <w:rsid w:val="00B85100"/>
    <w:rsid w:val="00B90825"/>
    <w:rsid w:val="00BB1007"/>
    <w:rsid w:val="00BB6308"/>
    <w:rsid w:val="00BC04FA"/>
    <w:rsid w:val="00BC2C33"/>
    <w:rsid w:val="00BC78A5"/>
    <w:rsid w:val="00BD4083"/>
    <w:rsid w:val="00BD5024"/>
    <w:rsid w:val="00BF4C51"/>
    <w:rsid w:val="00C05309"/>
    <w:rsid w:val="00C11B7A"/>
    <w:rsid w:val="00C1306F"/>
    <w:rsid w:val="00C174F3"/>
    <w:rsid w:val="00C21778"/>
    <w:rsid w:val="00C22C8B"/>
    <w:rsid w:val="00C24BD1"/>
    <w:rsid w:val="00C25E8D"/>
    <w:rsid w:val="00C31083"/>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5540"/>
    <w:rsid w:val="00D4077A"/>
    <w:rsid w:val="00D464C7"/>
    <w:rsid w:val="00D63EC6"/>
    <w:rsid w:val="00D643D5"/>
    <w:rsid w:val="00D64846"/>
    <w:rsid w:val="00D779F8"/>
    <w:rsid w:val="00D8092F"/>
    <w:rsid w:val="00D82C07"/>
    <w:rsid w:val="00D865AD"/>
    <w:rsid w:val="00D975A9"/>
    <w:rsid w:val="00DA57DD"/>
    <w:rsid w:val="00DB157B"/>
    <w:rsid w:val="00DB65D2"/>
    <w:rsid w:val="00DD2443"/>
    <w:rsid w:val="00DD7656"/>
    <w:rsid w:val="00DD7B56"/>
    <w:rsid w:val="00DE0D85"/>
    <w:rsid w:val="00DF08CB"/>
    <w:rsid w:val="00DF6587"/>
    <w:rsid w:val="00DF69BF"/>
    <w:rsid w:val="00E00822"/>
    <w:rsid w:val="00E03F05"/>
    <w:rsid w:val="00E0523C"/>
    <w:rsid w:val="00E074B0"/>
    <w:rsid w:val="00E127D4"/>
    <w:rsid w:val="00E15A6F"/>
    <w:rsid w:val="00E2479C"/>
    <w:rsid w:val="00E43A4D"/>
    <w:rsid w:val="00E47714"/>
    <w:rsid w:val="00E520A6"/>
    <w:rsid w:val="00E525CA"/>
    <w:rsid w:val="00E547AA"/>
    <w:rsid w:val="00E6214B"/>
    <w:rsid w:val="00E80140"/>
    <w:rsid w:val="00E87ADD"/>
    <w:rsid w:val="00E9346E"/>
    <w:rsid w:val="00E95E6E"/>
    <w:rsid w:val="00EA0616"/>
    <w:rsid w:val="00EB6EA5"/>
    <w:rsid w:val="00EC131A"/>
    <w:rsid w:val="00EC690B"/>
    <w:rsid w:val="00ED561E"/>
    <w:rsid w:val="00EE4E01"/>
    <w:rsid w:val="00EF2A6D"/>
    <w:rsid w:val="00EF40DC"/>
    <w:rsid w:val="00EF43B1"/>
    <w:rsid w:val="00F1000D"/>
    <w:rsid w:val="00F1676D"/>
    <w:rsid w:val="00F2721B"/>
    <w:rsid w:val="00F30244"/>
    <w:rsid w:val="00F40F60"/>
    <w:rsid w:val="00F41241"/>
    <w:rsid w:val="00F57453"/>
    <w:rsid w:val="00F60023"/>
    <w:rsid w:val="00F60C19"/>
    <w:rsid w:val="00F646B5"/>
    <w:rsid w:val="00F715FA"/>
    <w:rsid w:val="00F71DB4"/>
    <w:rsid w:val="00F801C8"/>
    <w:rsid w:val="00F853C5"/>
    <w:rsid w:val="00F90408"/>
    <w:rsid w:val="00F91147"/>
    <w:rsid w:val="00F93C33"/>
    <w:rsid w:val="00F9709B"/>
    <w:rsid w:val="00FA1A38"/>
    <w:rsid w:val="00FB0168"/>
    <w:rsid w:val="00FB5317"/>
    <w:rsid w:val="00FB69E5"/>
    <w:rsid w:val="00FD2C67"/>
    <w:rsid w:val="00FD306B"/>
    <w:rsid w:val="00FD6641"/>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234C-943A-465B-83F6-3B07C517B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29</Pages>
  <Words>9153</Words>
  <Characters>54924</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18</cp:revision>
  <cp:lastPrinted>2018-02-20T09:42:00Z</cp:lastPrinted>
  <dcterms:created xsi:type="dcterms:W3CDTF">2018-02-14T09:23:00Z</dcterms:created>
  <dcterms:modified xsi:type="dcterms:W3CDTF">2018-02-20T10:02:00Z</dcterms:modified>
</cp:coreProperties>
</file>