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6" w:rsidRDefault="00DB5876" w:rsidP="00DB5876">
      <w:pPr>
        <w:jc w:val="both"/>
        <w:rPr>
          <w:rFonts w:ascii="Arial" w:hAnsi="Arial" w:cs="Arial"/>
        </w:rPr>
      </w:pPr>
    </w:p>
    <w:p w:rsidR="00DB5876" w:rsidRDefault="00DB5876" w:rsidP="00DB5876">
      <w:pPr>
        <w:jc w:val="both"/>
        <w:rPr>
          <w:rFonts w:ascii="Arial" w:hAnsi="Arial" w:cs="Arial"/>
        </w:rPr>
      </w:pPr>
    </w:p>
    <w:p w:rsidR="00DB5876" w:rsidRDefault="00DB5876" w:rsidP="00DB5876">
      <w:pPr>
        <w:jc w:val="both"/>
        <w:rPr>
          <w:rFonts w:ascii="Arial" w:hAnsi="Arial" w:cs="Arial"/>
        </w:rPr>
      </w:pPr>
    </w:p>
    <w:p w:rsidR="00DB5876" w:rsidRDefault="00DB5876" w:rsidP="00DB5876">
      <w:pPr>
        <w:jc w:val="both"/>
        <w:rPr>
          <w:rFonts w:ascii="Arial" w:hAnsi="Arial" w:cs="Arial"/>
        </w:rPr>
      </w:pPr>
    </w:p>
    <w:p w:rsidR="00DB5876" w:rsidRDefault="00DB5876" w:rsidP="00DB5876">
      <w:pPr>
        <w:pStyle w:val="Default"/>
        <w:jc w:val="both"/>
      </w:pPr>
      <w:r>
        <w:t>SPZZOZ.ZP/33/2017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Przasnysz, </w:t>
      </w:r>
      <w:r w:rsidR="00FE5F7C">
        <w:t>04.01.2018</w:t>
      </w:r>
      <w:r>
        <w:t xml:space="preserve"> r</w:t>
      </w:r>
      <w:r w:rsidR="00FE5F7C">
        <w:t>.</w:t>
      </w:r>
    </w:p>
    <w:p w:rsidR="00DB5876" w:rsidRDefault="00DB5876" w:rsidP="00DB5876">
      <w:pPr>
        <w:pStyle w:val="Default"/>
        <w:jc w:val="both"/>
      </w:pPr>
    </w:p>
    <w:p w:rsidR="00DB5876" w:rsidRDefault="00DB5876" w:rsidP="00DB5876">
      <w:pPr>
        <w:pStyle w:val="Default"/>
        <w:jc w:val="both"/>
      </w:pPr>
    </w:p>
    <w:p w:rsidR="00DB5876" w:rsidRDefault="00DB5876" w:rsidP="00DB5876">
      <w:pPr>
        <w:pStyle w:val="Default"/>
        <w:jc w:val="both"/>
      </w:pPr>
    </w:p>
    <w:p w:rsidR="00DB5876" w:rsidRDefault="00DB5876" w:rsidP="00DB587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876" w:rsidRDefault="00DB5876" w:rsidP="00DB5876">
      <w:pPr>
        <w:pStyle w:val="Default"/>
        <w:ind w:left="4956" w:firstLine="708"/>
        <w:jc w:val="both"/>
        <w:rPr>
          <w:b/>
        </w:rPr>
      </w:pPr>
      <w:r>
        <w:rPr>
          <w:b/>
        </w:rPr>
        <w:t>Do wszystkich,</w:t>
      </w:r>
    </w:p>
    <w:p w:rsidR="00DB5876" w:rsidRDefault="00DB5876" w:rsidP="00DB5876">
      <w:pPr>
        <w:pStyle w:val="Default"/>
        <w:ind w:left="4956" w:firstLine="708"/>
        <w:jc w:val="both"/>
        <w:rPr>
          <w:b/>
        </w:rPr>
      </w:pPr>
      <w:r>
        <w:rPr>
          <w:b/>
        </w:rPr>
        <w:t>którzy pobrali SIWZ</w:t>
      </w:r>
    </w:p>
    <w:p w:rsidR="00DB5876" w:rsidRDefault="00DB5876" w:rsidP="00DB5876">
      <w:pPr>
        <w:pStyle w:val="Default"/>
        <w:ind w:left="4956" w:firstLine="708"/>
        <w:jc w:val="both"/>
        <w:rPr>
          <w:b/>
        </w:rPr>
      </w:pPr>
    </w:p>
    <w:p w:rsidR="00DB5876" w:rsidRPr="00150667" w:rsidRDefault="00DB5876" w:rsidP="00DB5876">
      <w:pPr>
        <w:pStyle w:val="Default"/>
        <w:ind w:left="4956" w:firstLine="708"/>
        <w:jc w:val="both"/>
        <w:rPr>
          <w:b/>
        </w:rPr>
      </w:pPr>
    </w:p>
    <w:p w:rsidR="00DB5876" w:rsidRPr="002A09FC" w:rsidRDefault="00DB5876" w:rsidP="00DB5876">
      <w:pPr>
        <w:pStyle w:val="Default"/>
        <w:ind w:left="993" w:hanging="993"/>
        <w:jc w:val="both"/>
        <w:rPr>
          <w:u w:val="single"/>
        </w:rPr>
      </w:pPr>
      <w:r>
        <w:t xml:space="preserve">Dotyczy: </w:t>
      </w:r>
      <w:r w:rsidRPr="002A09FC">
        <w:rPr>
          <w:u w:val="single"/>
        </w:rPr>
        <w:t xml:space="preserve">Wykonania remontu i adaptacji istniejących pomieszczeń oraz ich przystosowanie do obowiązujących przepisów dla Szpitalnego Oddziału Ratunkowego, </w:t>
      </w:r>
    </w:p>
    <w:p w:rsidR="00DB5876" w:rsidRPr="002A09FC" w:rsidRDefault="00DB5876" w:rsidP="00DB5876">
      <w:pPr>
        <w:ind w:left="993" w:hanging="993"/>
        <w:jc w:val="both"/>
        <w:rPr>
          <w:u w:val="single"/>
        </w:rPr>
      </w:pPr>
    </w:p>
    <w:p w:rsidR="00DB5876" w:rsidRDefault="00DB5876" w:rsidP="00DB5876">
      <w:pPr>
        <w:jc w:val="both"/>
      </w:pPr>
    </w:p>
    <w:p w:rsidR="00DB5876" w:rsidRDefault="00DB5876" w:rsidP="00DB5876">
      <w:pPr>
        <w:jc w:val="both"/>
      </w:pPr>
      <w:r>
        <w:tab/>
        <w:t>W odpowiedzi na zapytanie, które wpłynęły do Zamawiającego udzielamy odpowiedzi:</w:t>
      </w:r>
    </w:p>
    <w:p w:rsidR="00DB5876" w:rsidRDefault="00DB5876" w:rsidP="00DB5876">
      <w:pPr>
        <w:jc w:val="both"/>
      </w:pPr>
    </w:p>
    <w:p w:rsidR="00DB5876" w:rsidRPr="00DB5876" w:rsidRDefault="00DB5876" w:rsidP="00DB5876">
      <w:pPr>
        <w:jc w:val="both"/>
        <w:rPr>
          <w:b/>
        </w:rPr>
      </w:pPr>
      <w:r w:rsidRPr="00DB5876">
        <w:rPr>
          <w:b/>
        </w:rPr>
        <w:t xml:space="preserve">Pyt. 1 </w:t>
      </w:r>
    </w:p>
    <w:p w:rsidR="00DB5876" w:rsidRPr="00DB5876" w:rsidRDefault="00DB5876" w:rsidP="00DB5876">
      <w:pPr>
        <w:jc w:val="both"/>
        <w:rPr>
          <w:b/>
        </w:rPr>
      </w:pPr>
      <w:r w:rsidRPr="00DB5876">
        <w:rPr>
          <w:b/>
        </w:rPr>
        <w:t>Dotyczy: Kolumny anestezjologiczne:</w:t>
      </w:r>
    </w:p>
    <w:p w:rsidR="00DB5876" w:rsidRPr="00DB5876" w:rsidRDefault="00DB5876" w:rsidP="00DB5876">
      <w:pPr>
        <w:jc w:val="both"/>
        <w:rPr>
          <w:b/>
        </w:rPr>
      </w:pPr>
      <w:r w:rsidRPr="00DB5876">
        <w:rPr>
          <w:b/>
        </w:rPr>
        <w:t>Czy Zamawiający dopuści kolumny anestezjologiczne z głowicą o wysokości 120cm, zawierającą wszystkie wymagane gniazda elektryczne i gazowe, z możliwością podnoszenia aparatu do znieczulania za pomocą windy do wysokości 30cm ?  Proponowane rozwiązanie pozwoli znacznie obniżyć oferowaną cenę.</w:t>
      </w:r>
    </w:p>
    <w:p w:rsidR="00DB5876" w:rsidRPr="00887CDF" w:rsidRDefault="00887CDF" w:rsidP="00DB5876">
      <w:pPr>
        <w:jc w:val="both"/>
        <w:rPr>
          <w:i/>
        </w:rPr>
      </w:pPr>
      <w:r w:rsidRPr="00887CDF">
        <w:rPr>
          <w:i/>
        </w:rPr>
        <w:t>Odp.</w:t>
      </w:r>
      <w:r w:rsidR="0037733F">
        <w:rPr>
          <w:i/>
        </w:rPr>
        <w:t xml:space="preserve"> </w:t>
      </w:r>
      <w:r w:rsidR="00DD28F9">
        <w:rPr>
          <w:i/>
        </w:rPr>
        <w:t>Zamawiający dopuszcza minimalny zasięg kolumny, mierzony od osi obrotu wysięgnika dwuramiennego wynoszący 1200 mm a minimalna regulacja 300 mm.</w:t>
      </w:r>
      <w:r w:rsidR="0037733F">
        <w:rPr>
          <w:i/>
        </w:rPr>
        <w:t xml:space="preserve"> </w:t>
      </w:r>
    </w:p>
    <w:p w:rsidR="00887CDF" w:rsidRDefault="00887CDF" w:rsidP="00DB5876">
      <w:pPr>
        <w:jc w:val="both"/>
        <w:rPr>
          <w:rFonts w:ascii="Arial" w:hAnsi="Arial" w:cs="Arial"/>
        </w:rPr>
      </w:pPr>
    </w:p>
    <w:p w:rsidR="00D70AA0" w:rsidRPr="00DB5876" w:rsidRDefault="00D70AA0" w:rsidP="00D70AA0">
      <w:pPr>
        <w:jc w:val="both"/>
        <w:rPr>
          <w:b/>
        </w:rPr>
      </w:pPr>
      <w:r w:rsidRPr="00DB5876">
        <w:rPr>
          <w:b/>
        </w:rPr>
        <w:t xml:space="preserve">Pyt. </w:t>
      </w:r>
      <w:r>
        <w:rPr>
          <w:b/>
        </w:rPr>
        <w:t>2</w:t>
      </w:r>
      <w:r w:rsidRPr="00DB5876">
        <w:rPr>
          <w:b/>
        </w:rPr>
        <w:t xml:space="preserve"> </w:t>
      </w:r>
    </w:p>
    <w:p w:rsidR="00D70AA0" w:rsidRDefault="00887CDF" w:rsidP="00D70AA0">
      <w:pPr>
        <w:jc w:val="both"/>
        <w:rPr>
          <w:b/>
        </w:rPr>
      </w:pPr>
      <w:r w:rsidRPr="00887CDF">
        <w:rPr>
          <w:b/>
        </w:rPr>
        <w:t>Prosimy o wskazanie</w:t>
      </w:r>
      <w:r>
        <w:rPr>
          <w:b/>
        </w:rPr>
        <w:t>, które drzwi muszą posiadać odporność ogniową wraz z podaniem jej wartości.</w:t>
      </w:r>
    </w:p>
    <w:p w:rsidR="00887CDF" w:rsidRDefault="00887CDF" w:rsidP="00D70AA0">
      <w:pPr>
        <w:jc w:val="both"/>
        <w:rPr>
          <w:i/>
        </w:rPr>
      </w:pPr>
      <w:r>
        <w:rPr>
          <w:i/>
        </w:rPr>
        <w:t>Odp.</w:t>
      </w:r>
      <w:r w:rsidR="00DD28F9">
        <w:rPr>
          <w:i/>
        </w:rPr>
        <w:t xml:space="preserve"> </w:t>
      </w:r>
      <w:r w:rsidR="00D51CC3">
        <w:rPr>
          <w:i/>
        </w:rPr>
        <w:t>Żadne z projektowanych drzwi nie muszą posiadać odporności ogniowej.</w:t>
      </w:r>
    </w:p>
    <w:p w:rsidR="00887CDF" w:rsidRDefault="00887CDF" w:rsidP="00D70AA0">
      <w:pPr>
        <w:jc w:val="both"/>
        <w:rPr>
          <w:i/>
        </w:rPr>
      </w:pPr>
    </w:p>
    <w:p w:rsidR="00887CDF" w:rsidRDefault="00887CDF" w:rsidP="00D70AA0">
      <w:pPr>
        <w:jc w:val="both"/>
        <w:rPr>
          <w:b/>
        </w:rPr>
      </w:pPr>
      <w:r>
        <w:rPr>
          <w:b/>
        </w:rPr>
        <w:t>Pyt. 3</w:t>
      </w:r>
    </w:p>
    <w:p w:rsidR="00887CDF" w:rsidRDefault="00887CDF" w:rsidP="00D70AA0">
      <w:pPr>
        <w:jc w:val="both"/>
        <w:rPr>
          <w:b/>
        </w:rPr>
      </w:pPr>
      <w:r>
        <w:rPr>
          <w:b/>
        </w:rPr>
        <w:t>Czy w drzwiach przesuwnych należy zamontować automaty? Jeżeli ta</w:t>
      </w:r>
      <w:r w:rsidR="000D2128">
        <w:rPr>
          <w:b/>
        </w:rPr>
        <w:t>k</w:t>
      </w:r>
      <w:r>
        <w:rPr>
          <w:b/>
        </w:rPr>
        <w:t xml:space="preserve"> prosimy </w:t>
      </w:r>
      <w:r w:rsidR="003F57B8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>o podanie parametrów.</w:t>
      </w:r>
    </w:p>
    <w:p w:rsidR="00887CDF" w:rsidRDefault="00887CDF" w:rsidP="00791918">
      <w:pPr>
        <w:jc w:val="both"/>
        <w:rPr>
          <w:i/>
        </w:rPr>
      </w:pPr>
      <w:r>
        <w:rPr>
          <w:i/>
        </w:rPr>
        <w:t>Odp.</w:t>
      </w:r>
      <w:r w:rsidR="00E0685A">
        <w:rPr>
          <w:i/>
        </w:rPr>
        <w:t xml:space="preserve"> </w:t>
      </w:r>
      <w:r w:rsidR="00791918" w:rsidRPr="00791918">
        <w:rPr>
          <w:i/>
        </w:rPr>
        <w:t>Drzwi przesuwne należy zaopatrzyć w automatykę według projektu instalacji</w:t>
      </w:r>
      <w:r w:rsidR="00791918">
        <w:rPr>
          <w:i/>
        </w:rPr>
        <w:t xml:space="preserve"> </w:t>
      </w:r>
      <w:r w:rsidR="00791918" w:rsidRPr="00791918">
        <w:rPr>
          <w:i/>
        </w:rPr>
        <w:t>nisko prądowych. Charakterystykę i bliższe szczegóły techniczne zawiera opracowanie</w:t>
      </w:r>
      <w:r w:rsidR="00791918">
        <w:rPr>
          <w:i/>
        </w:rPr>
        <w:t xml:space="preserve"> </w:t>
      </w:r>
      <w:r w:rsidR="00791918" w:rsidRPr="00791918">
        <w:rPr>
          <w:i/>
        </w:rPr>
        <w:t xml:space="preserve">branżowe. Na obiekcie występują : instalacja p. </w:t>
      </w:r>
      <w:proofErr w:type="spellStart"/>
      <w:r w:rsidR="00791918" w:rsidRPr="00791918">
        <w:rPr>
          <w:i/>
        </w:rPr>
        <w:t>poż</w:t>
      </w:r>
      <w:proofErr w:type="spellEnd"/>
      <w:r w:rsidR="00791918" w:rsidRPr="00791918">
        <w:rPr>
          <w:i/>
        </w:rPr>
        <w:t>. , instalacja sieci strukturalnej , instalacja</w:t>
      </w:r>
      <w:r w:rsidR="00791918">
        <w:rPr>
          <w:i/>
        </w:rPr>
        <w:t xml:space="preserve"> </w:t>
      </w:r>
      <w:r w:rsidR="00791918" w:rsidRPr="00791918">
        <w:rPr>
          <w:i/>
        </w:rPr>
        <w:t>CCTV i kontroli dostępu. Przy modernizacji S O R , instalacje te należy rozbudować o</w:t>
      </w:r>
      <w:r w:rsidR="00791918">
        <w:rPr>
          <w:i/>
        </w:rPr>
        <w:t xml:space="preserve">  </w:t>
      </w:r>
      <w:r w:rsidR="00791918" w:rsidRPr="00791918">
        <w:rPr>
          <w:i/>
        </w:rPr>
        <w:t>urządzenia jakie występują już na obiekcie. Na etapie projektowania nie można wskazywać</w:t>
      </w:r>
      <w:r w:rsidR="00791918">
        <w:rPr>
          <w:i/>
        </w:rPr>
        <w:t xml:space="preserve"> </w:t>
      </w:r>
      <w:r w:rsidR="00791918" w:rsidRPr="00791918">
        <w:rPr>
          <w:i/>
        </w:rPr>
        <w:t>konkretnego producenta</w:t>
      </w:r>
    </w:p>
    <w:p w:rsidR="00887CDF" w:rsidRDefault="00887CDF" w:rsidP="00D70AA0">
      <w:pPr>
        <w:jc w:val="both"/>
        <w:rPr>
          <w:i/>
        </w:rPr>
      </w:pPr>
    </w:p>
    <w:p w:rsidR="00887CDF" w:rsidRPr="00887CDF" w:rsidRDefault="00887CDF" w:rsidP="00D70AA0">
      <w:pPr>
        <w:jc w:val="both"/>
        <w:rPr>
          <w:b/>
        </w:rPr>
      </w:pPr>
      <w:r w:rsidRPr="00887CDF">
        <w:rPr>
          <w:b/>
        </w:rPr>
        <w:t>Pyt. 4</w:t>
      </w:r>
    </w:p>
    <w:p w:rsidR="00887CDF" w:rsidRDefault="00F1453D" w:rsidP="00D70AA0">
      <w:pPr>
        <w:jc w:val="both"/>
        <w:rPr>
          <w:b/>
        </w:rPr>
      </w:pPr>
      <w:r>
        <w:rPr>
          <w:b/>
        </w:rPr>
        <w:t>Czy w drzwiach Wykonawca musi zamontować urządzenia oddymiające?</w:t>
      </w:r>
    </w:p>
    <w:p w:rsidR="00F1453D" w:rsidRDefault="00F1453D" w:rsidP="00F1453D">
      <w:pPr>
        <w:jc w:val="both"/>
        <w:rPr>
          <w:i/>
        </w:rPr>
      </w:pPr>
      <w:r>
        <w:rPr>
          <w:i/>
        </w:rPr>
        <w:t>Odp.</w:t>
      </w:r>
      <w:r w:rsidR="008025C0" w:rsidRPr="008025C0">
        <w:t xml:space="preserve"> </w:t>
      </w:r>
      <w:r w:rsidR="008025C0" w:rsidRPr="008025C0">
        <w:rPr>
          <w:i/>
        </w:rPr>
        <w:t xml:space="preserve">Wykonawca </w:t>
      </w:r>
      <w:r w:rsidR="008025C0">
        <w:rPr>
          <w:i/>
        </w:rPr>
        <w:t xml:space="preserve">nie </w:t>
      </w:r>
      <w:r w:rsidR="008025C0" w:rsidRPr="008025C0">
        <w:rPr>
          <w:i/>
        </w:rPr>
        <w:t>musi zamontować urządze</w:t>
      </w:r>
      <w:r w:rsidR="008025C0">
        <w:rPr>
          <w:i/>
        </w:rPr>
        <w:t>ń oddymiających.</w:t>
      </w:r>
    </w:p>
    <w:p w:rsidR="00F1453D" w:rsidRDefault="00F1453D" w:rsidP="00D70AA0">
      <w:pPr>
        <w:jc w:val="both"/>
        <w:rPr>
          <w:b/>
        </w:rPr>
      </w:pPr>
    </w:p>
    <w:p w:rsidR="00F1453D" w:rsidRPr="00887CDF" w:rsidRDefault="00F1453D" w:rsidP="00F1453D">
      <w:pPr>
        <w:jc w:val="both"/>
        <w:rPr>
          <w:b/>
        </w:rPr>
      </w:pPr>
      <w:r w:rsidRPr="00887CDF">
        <w:rPr>
          <w:b/>
        </w:rPr>
        <w:t xml:space="preserve">Pyt. </w:t>
      </w:r>
      <w:r>
        <w:rPr>
          <w:b/>
        </w:rPr>
        <w:t>5</w:t>
      </w:r>
    </w:p>
    <w:p w:rsidR="00F1453D" w:rsidRDefault="00F1453D" w:rsidP="00D70AA0">
      <w:pPr>
        <w:jc w:val="both"/>
        <w:rPr>
          <w:b/>
        </w:rPr>
      </w:pPr>
      <w:r>
        <w:rPr>
          <w:b/>
        </w:rPr>
        <w:t>Prosimy o zamieszczenie STWIO</w:t>
      </w:r>
      <w:r w:rsidR="00FE5F7C">
        <w:rPr>
          <w:b/>
        </w:rPr>
        <w:t>R</w:t>
      </w:r>
      <w:r>
        <w:rPr>
          <w:b/>
        </w:rPr>
        <w:t xml:space="preserve"> dla branży budowlanej</w:t>
      </w:r>
    </w:p>
    <w:p w:rsidR="006A21FA" w:rsidRDefault="006A21FA" w:rsidP="006A21FA">
      <w:pPr>
        <w:jc w:val="both"/>
        <w:rPr>
          <w:i/>
        </w:rPr>
      </w:pPr>
      <w:r>
        <w:rPr>
          <w:i/>
        </w:rPr>
        <w:lastRenderedPageBreak/>
        <w:t>Odp.</w:t>
      </w:r>
      <w:r w:rsidR="009034F7" w:rsidRPr="009034F7">
        <w:t xml:space="preserve"> </w:t>
      </w:r>
      <w:r w:rsidR="009034F7" w:rsidRPr="009034F7">
        <w:rPr>
          <w:i/>
        </w:rPr>
        <w:t>STWIOR dla branży budowlanej</w:t>
      </w:r>
      <w:r w:rsidR="009034F7">
        <w:rPr>
          <w:i/>
        </w:rPr>
        <w:t xml:space="preserve"> </w:t>
      </w:r>
      <w:r w:rsidR="003F57B8">
        <w:rPr>
          <w:i/>
        </w:rPr>
        <w:t>zamieszczono na stronie internetowej jako załącznik do niniejszych pytań.</w:t>
      </w:r>
      <w:r w:rsidR="009034F7">
        <w:rPr>
          <w:i/>
        </w:rPr>
        <w:t>.</w:t>
      </w:r>
    </w:p>
    <w:p w:rsidR="00F1453D" w:rsidRDefault="00F1453D" w:rsidP="00D70AA0">
      <w:pPr>
        <w:jc w:val="both"/>
        <w:rPr>
          <w:b/>
        </w:rPr>
      </w:pPr>
    </w:p>
    <w:p w:rsidR="00B63092" w:rsidRPr="00887CDF" w:rsidRDefault="00B63092" w:rsidP="00B63092">
      <w:pPr>
        <w:jc w:val="both"/>
        <w:rPr>
          <w:b/>
        </w:rPr>
      </w:pPr>
      <w:r w:rsidRPr="00887CDF">
        <w:rPr>
          <w:b/>
        </w:rPr>
        <w:t xml:space="preserve">Pyt. </w:t>
      </w:r>
      <w:r>
        <w:rPr>
          <w:b/>
        </w:rPr>
        <w:t>6</w:t>
      </w:r>
    </w:p>
    <w:p w:rsidR="00B63092" w:rsidRDefault="00B63092" w:rsidP="00D70AA0">
      <w:pPr>
        <w:jc w:val="both"/>
        <w:rPr>
          <w:b/>
        </w:rPr>
      </w:pPr>
      <w:r>
        <w:rPr>
          <w:b/>
        </w:rPr>
        <w:t>Prosimy o podanie parametrów glazury.</w:t>
      </w:r>
    </w:p>
    <w:p w:rsidR="008025C0" w:rsidRPr="008025C0" w:rsidRDefault="006A21FA" w:rsidP="008025C0">
      <w:pPr>
        <w:jc w:val="both"/>
        <w:rPr>
          <w:i/>
        </w:rPr>
      </w:pPr>
      <w:r>
        <w:rPr>
          <w:i/>
        </w:rPr>
        <w:t>Odp.</w:t>
      </w:r>
      <w:r w:rsidR="008025C0" w:rsidRPr="008025C0">
        <w:t xml:space="preserve"> </w:t>
      </w:r>
      <w:r w:rsidR="008025C0">
        <w:rPr>
          <w:i/>
        </w:rPr>
        <w:t>Z</w:t>
      </w:r>
      <w:r w:rsidR="008025C0" w:rsidRPr="008025C0">
        <w:rPr>
          <w:i/>
        </w:rPr>
        <w:t>astosowana w opracowaniu glazura to płytki o wym. 30 x 30 cm , gat. I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o parametrach fizyko-chemicznych: „ściany z wykładziną ceramiczną (g l a z u r a ) o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 xml:space="preserve">wysokości zgodnej z P. B.-W. w/g charakterystyki </w:t>
      </w:r>
      <w:proofErr w:type="spellStart"/>
      <w:r w:rsidRPr="008025C0">
        <w:rPr>
          <w:i/>
        </w:rPr>
        <w:t>techniczno</w:t>
      </w:r>
      <w:proofErr w:type="spellEnd"/>
      <w:r w:rsidRPr="008025C0">
        <w:rPr>
          <w:i/>
        </w:rPr>
        <w:t xml:space="preserve"> - technologicznej pomieszczeń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o właściwościach fizyko-chemicznych: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o nasiąkliwości wodnej E średnio poniżej 10,00%;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wytrzymałości na zginanie min. 15N/mm2;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antypoślizgowości wg PEI(na „mokro”) R=10;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klasa ścieralności IV (wg PEI – na „mokro”)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 xml:space="preserve">- stopień twardości wg skali </w:t>
      </w:r>
      <w:proofErr w:type="spellStart"/>
      <w:r w:rsidRPr="008025C0">
        <w:rPr>
          <w:i/>
        </w:rPr>
        <w:t>Mosha</w:t>
      </w:r>
      <w:proofErr w:type="spellEnd"/>
      <w:r w:rsidRPr="008025C0">
        <w:rPr>
          <w:i/>
        </w:rPr>
        <w:t xml:space="preserve"> =8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odporność na odczynniki chemiczne UA;ULA;UHA;</w:t>
      </w:r>
    </w:p>
    <w:p w:rsidR="008025C0" w:rsidRPr="008025C0" w:rsidRDefault="008025C0" w:rsidP="008025C0">
      <w:pPr>
        <w:jc w:val="both"/>
        <w:rPr>
          <w:i/>
        </w:rPr>
      </w:pPr>
      <w:r w:rsidRPr="008025C0">
        <w:rPr>
          <w:i/>
        </w:rPr>
        <w:t>- odporność na plamienie – min. klasa 5.</w:t>
      </w:r>
    </w:p>
    <w:p w:rsidR="006A21FA" w:rsidRDefault="006A21FA" w:rsidP="006A21FA">
      <w:pPr>
        <w:jc w:val="both"/>
        <w:rPr>
          <w:i/>
        </w:rPr>
      </w:pPr>
    </w:p>
    <w:p w:rsidR="00B63092" w:rsidRDefault="00B63092" w:rsidP="00B63092">
      <w:pPr>
        <w:jc w:val="both"/>
        <w:rPr>
          <w:b/>
        </w:rPr>
      </w:pPr>
      <w:r w:rsidRPr="00887CDF">
        <w:rPr>
          <w:b/>
        </w:rPr>
        <w:t xml:space="preserve">Pyt. </w:t>
      </w:r>
      <w:r>
        <w:rPr>
          <w:b/>
        </w:rPr>
        <w:t>7</w:t>
      </w:r>
    </w:p>
    <w:p w:rsidR="00B63092" w:rsidRPr="00887CDF" w:rsidRDefault="00B63092" w:rsidP="00B63092">
      <w:pPr>
        <w:jc w:val="both"/>
        <w:rPr>
          <w:b/>
        </w:rPr>
      </w:pPr>
      <w:r>
        <w:rPr>
          <w:b/>
        </w:rPr>
        <w:t>Prosimy o zamieszczenie parametrów technicznych sufitów podwieszanych modułowych. Zamieszczony opis jest niewystarczający do prawidłowej wyceny.</w:t>
      </w:r>
    </w:p>
    <w:p w:rsidR="00C81A5D" w:rsidRPr="00C81A5D" w:rsidRDefault="006A21FA" w:rsidP="00C81A5D">
      <w:pPr>
        <w:jc w:val="both"/>
        <w:rPr>
          <w:i/>
        </w:rPr>
      </w:pPr>
      <w:r>
        <w:rPr>
          <w:i/>
        </w:rPr>
        <w:t>Odp.</w:t>
      </w:r>
      <w:r w:rsidR="00C81A5D" w:rsidRPr="00C81A5D">
        <w:t xml:space="preserve"> </w:t>
      </w:r>
      <w:r w:rsidR="00C81A5D" w:rsidRPr="00C81A5D">
        <w:rPr>
          <w:i/>
        </w:rPr>
        <w:t>W opracowaniu projektowym i przedmiarze robót budowlanych występują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dwa rodzaje sufitów podwieszanych : - sufit modułowy o wym. 60 x 60 cm o strukturze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gładkiej , nienasiąkliwej , łatwo zmywalnej i odpornej na środki dezynfekcyjne wraz z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 xml:space="preserve">oczywistymi parametrami p. </w:t>
      </w:r>
      <w:proofErr w:type="spellStart"/>
      <w:r w:rsidRPr="00C81A5D">
        <w:rPr>
          <w:i/>
        </w:rPr>
        <w:t>poż</w:t>
      </w:r>
      <w:proofErr w:type="spellEnd"/>
      <w:r w:rsidRPr="00C81A5D">
        <w:rPr>
          <w:i/>
        </w:rPr>
        <w:t xml:space="preserve">. jak kryteria określone w opisach do pozycji </w:t>
      </w:r>
      <w:proofErr w:type="spellStart"/>
      <w:r w:rsidRPr="00C81A5D">
        <w:rPr>
          <w:i/>
        </w:rPr>
        <w:t>przedmiaro</w:t>
      </w:r>
      <w:proofErr w:type="spellEnd"/>
      <w:r w:rsidRPr="00C81A5D">
        <w:rPr>
          <w:i/>
        </w:rPr>
        <w:t>-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-</w:t>
      </w:r>
      <w:proofErr w:type="spellStart"/>
      <w:r w:rsidRPr="00C81A5D">
        <w:rPr>
          <w:i/>
        </w:rPr>
        <w:t>wych</w:t>
      </w:r>
      <w:proofErr w:type="spellEnd"/>
      <w:r w:rsidRPr="00C81A5D">
        <w:rPr>
          <w:i/>
        </w:rPr>
        <w:t xml:space="preserve"> i określonych w P. B.-Wyk. / materiał niekapiący , trudno zapalny i nie </w:t>
      </w:r>
      <w:proofErr w:type="spellStart"/>
      <w:r w:rsidRPr="00C81A5D">
        <w:rPr>
          <w:i/>
        </w:rPr>
        <w:t>rozprzestrze</w:t>
      </w:r>
      <w:proofErr w:type="spellEnd"/>
      <w:r w:rsidRPr="00C81A5D">
        <w:rPr>
          <w:i/>
        </w:rPr>
        <w:t>-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-</w:t>
      </w:r>
      <w:proofErr w:type="spellStart"/>
      <w:r w:rsidRPr="00C81A5D">
        <w:rPr>
          <w:i/>
        </w:rPr>
        <w:t>niający</w:t>
      </w:r>
      <w:proofErr w:type="spellEnd"/>
      <w:r w:rsidRPr="00C81A5D">
        <w:rPr>
          <w:i/>
        </w:rPr>
        <w:t xml:space="preserve"> ognia , posiadający odpowiedni atest i certyfikat o dopuszczeniu dla obiektów służby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zdrowia.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Drugi rodzaj sufitów podwieszanych – to sufity szczelne , modułowe o wym. 60 x 60 cm o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parametrach j. w. lecz mających zastosowanie głównie w gabinetach lekarskich .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Przykładem porównawczym może być typ sufitu podwieszanego n p.: „METAL BIOGARD</w:t>
      </w:r>
    </w:p>
    <w:p w:rsidR="00C81A5D" w:rsidRPr="00C81A5D" w:rsidRDefault="00C81A5D" w:rsidP="00C81A5D">
      <w:pPr>
        <w:jc w:val="both"/>
        <w:rPr>
          <w:i/>
        </w:rPr>
      </w:pPr>
      <w:r w:rsidRPr="00C81A5D">
        <w:rPr>
          <w:i/>
        </w:rPr>
        <w:t>PLAIN” lub inny o zbliżonych parametrach fizyko-chemicznych opatrzony odpowiednimi</w:t>
      </w:r>
    </w:p>
    <w:p w:rsidR="006A21FA" w:rsidRDefault="00C81A5D" w:rsidP="00C81A5D">
      <w:pPr>
        <w:jc w:val="both"/>
        <w:rPr>
          <w:i/>
        </w:rPr>
      </w:pPr>
      <w:r w:rsidRPr="00C81A5D">
        <w:rPr>
          <w:i/>
        </w:rPr>
        <w:t>atestami i certyfikatami o dopuszczeniu dla obiektów zamkniętej służby zdrowia .</w:t>
      </w:r>
    </w:p>
    <w:p w:rsidR="00B63092" w:rsidRDefault="00B63092" w:rsidP="00D70AA0">
      <w:pPr>
        <w:jc w:val="both"/>
        <w:rPr>
          <w:b/>
        </w:rPr>
      </w:pPr>
    </w:p>
    <w:p w:rsidR="00393247" w:rsidRDefault="00393247" w:rsidP="00393247">
      <w:pPr>
        <w:jc w:val="both"/>
        <w:rPr>
          <w:b/>
        </w:rPr>
      </w:pPr>
      <w:r w:rsidRPr="00887CDF">
        <w:rPr>
          <w:b/>
        </w:rPr>
        <w:t xml:space="preserve">Pyt. </w:t>
      </w:r>
      <w:r>
        <w:rPr>
          <w:b/>
        </w:rPr>
        <w:t>8</w:t>
      </w:r>
    </w:p>
    <w:p w:rsidR="00393247" w:rsidRPr="00393247" w:rsidRDefault="00393247" w:rsidP="00393247">
      <w:pPr>
        <w:pStyle w:val="Nagwek3"/>
        <w:tabs>
          <w:tab w:val="left" w:pos="708"/>
        </w:tabs>
        <w:ind w:left="0" w:firstLine="0"/>
        <w:jc w:val="both"/>
        <w:rPr>
          <w:b/>
          <w:sz w:val="24"/>
          <w:szCs w:val="24"/>
          <w:u w:val="single"/>
          <w:lang w:val="pl-PL"/>
        </w:rPr>
      </w:pPr>
      <w:r w:rsidRPr="00393247">
        <w:rPr>
          <w:b/>
          <w:sz w:val="24"/>
          <w:szCs w:val="24"/>
          <w:u w:val="single"/>
          <w:lang w:val="pl-PL"/>
        </w:rPr>
        <w:t>Panele pionowe:</w:t>
      </w:r>
    </w:p>
    <w:p w:rsidR="00393247" w:rsidRPr="00393247" w:rsidRDefault="00393247" w:rsidP="00393247">
      <w:pPr>
        <w:jc w:val="both"/>
        <w:rPr>
          <w:b/>
          <w:lang w:eastAsia="x-none"/>
        </w:rPr>
      </w:pPr>
      <w:r w:rsidRPr="00393247">
        <w:rPr>
          <w:b/>
          <w:lang w:eastAsia="x-none"/>
        </w:rPr>
        <w:t xml:space="preserve">Czy Zamawiający dopuści panele wyposażone w półkę, której blat roboczy wynosi 450x500mm? </w:t>
      </w:r>
    </w:p>
    <w:p w:rsidR="00C81A5D" w:rsidRPr="00414938" w:rsidRDefault="00414938" w:rsidP="00C81A5D">
      <w:pPr>
        <w:rPr>
          <w:i/>
          <w:lang w:eastAsia="x-none"/>
        </w:rPr>
      </w:pPr>
      <w:r w:rsidRPr="00414938">
        <w:rPr>
          <w:i/>
          <w:lang w:eastAsia="x-none"/>
        </w:rPr>
        <w:t xml:space="preserve">Odp. </w:t>
      </w:r>
      <w:r w:rsidR="00C81A5D" w:rsidRPr="00414938">
        <w:rPr>
          <w:i/>
          <w:lang w:eastAsia="x-none"/>
        </w:rPr>
        <w:t>Zamawiający dopuszcza zmianę wymiaru blatu roboczego o 10%</w:t>
      </w:r>
    </w:p>
    <w:p w:rsidR="00393247" w:rsidRDefault="00393247" w:rsidP="00C81A5D">
      <w:pPr>
        <w:rPr>
          <w:lang w:eastAsia="x-none"/>
        </w:rPr>
      </w:pPr>
    </w:p>
    <w:p w:rsidR="00C47834" w:rsidRDefault="00C47834" w:rsidP="00C47834">
      <w:pPr>
        <w:jc w:val="both"/>
        <w:rPr>
          <w:b/>
        </w:rPr>
      </w:pPr>
      <w:r w:rsidRPr="00887CDF">
        <w:rPr>
          <w:b/>
        </w:rPr>
        <w:t xml:space="preserve">Pyt. </w:t>
      </w:r>
      <w:r>
        <w:rPr>
          <w:b/>
        </w:rPr>
        <w:t>9</w:t>
      </w:r>
    </w:p>
    <w:p w:rsidR="00393247" w:rsidRPr="00C47834" w:rsidRDefault="00393247" w:rsidP="00C47834">
      <w:pPr>
        <w:pStyle w:val="Nagwek3"/>
        <w:tabs>
          <w:tab w:val="left" w:pos="708"/>
        </w:tabs>
        <w:ind w:left="0" w:firstLine="0"/>
        <w:jc w:val="both"/>
        <w:rPr>
          <w:b/>
          <w:sz w:val="24"/>
          <w:szCs w:val="24"/>
          <w:u w:val="single"/>
          <w:lang w:val="pl-PL"/>
        </w:rPr>
      </w:pPr>
      <w:r w:rsidRPr="00C47834">
        <w:rPr>
          <w:b/>
          <w:sz w:val="24"/>
          <w:szCs w:val="24"/>
          <w:u w:val="single"/>
          <w:lang w:val="pl-PL"/>
        </w:rPr>
        <w:t xml:space="preserve">Kolumny anestezjologiczne: </w:t>
      </w:r>
    </w:p>
    <w:p w:rsidR="00393247" w:rsidRDefault="00393247" w:rsidP="00C47834">
      <w:pPr>
        <w:jc w:val="both"/>
        <w:rPr>
          <w:b/>
          <w:lang w:eastAsia="x-none"/>
        </w:rPr>
      </w:pPr>
      <w:r w:rsidRPr="00C47834">
        <w:rPr>
          <w:b/>
          <w:lang w:eastAsia="x-none"/>
        </w:rPr>
        <w:t xml:space="preserve">Czy Zamawiający dopuści kolumny anestezjologiczne, wyposażone w obrotowy wysięgnik dwuramienny,  którego zasięg mierzony od osi obrotu wysięgnika do osi obrotu głowicy zasilającej wynosi   nie więcej niż 1800mm. Wysięgniki będą umożliwiały podnoszenie aparatu do znieczulenia o wymaganej wadze. Parametr  wymagany w SIWZ w znaczny sposób ogranicza  konkurencję. </w:t>
      </w:r>
    </w:p>
    <w:p w:rsidR="00414938" w:rsidRPr="00887CDF" w:rsidRDefault="00414938" w:rsidP="00414938">
      <w:pPr>
        <w:jc w:val="both"/>
        <w:rPr>
          <w:i/>
        </w:rPr>
      </w:pPr>
      <w:r w:rsidRPr="00887CDF">
        <w:rPr>
          <w:i/>
        </w:rPr>
        <w:t>Odp.</w:t>
      </w:r>
      <w:r>
        <w:rPr>
          <w:i/>
        </w:rPr>
        <w:t xml:space="preserve"> Zamawiający dopuszcza minimalny zasięg kolumny, mierzony od osi obrotu wysięgnika dwuramiennego wynoszący 1200 mm a minimalna regulacja 300 mm. </w:t>
      </w:r>
    </w:p>
    <w:p w:rsidR="00414938" w:rsidRPr="00C47834" w:rsidRDefault="00414938" w:rsidP="00C47834">
      <w:pPr>
        <w:jc w:val="both"/>
        <w:rPr>
          <w:b/>
          <w:lang w:eastAsia="x-none"/>
        </w:rPr>
      </w:pPr>
    </w:p>
    <w:p w:rsidR="00393247" w:rsidRDefault="00393247" w:rsidP="00393247">
      <w:pPr>
        <w:pStyle w:val="Akapitzlist"/>
        <w:rPr>
          <w:lang w:eastAsia="x-none"/>
        </w:rPr>
      </w:pPr>
    </w:p>
    <w:p w:rsidR="00393247" w:rsidRPr="00F1453D" w:rsidRDefault="00393247" w:rsidP="00D70AA0">
      <w:pPr>
        <w:jc w:val="both"/>
        <w:rPr>
          <w:b/>
        </w:rPr>
      </w:pPr>
    </w:p>
    <w:sectPr w:rsidR="00393247" w:rsidRPr="00F1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7D3"/>
    <w:multiLevelType w:val="hybridMultilevel"/>
    <w:tmpl w:val="0BDE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2BC2"/>
    <w:multiLevelType w:val="hybridMultilevel"/>
    <w:tmpl w:val="9164526C"/>
    <w:lvl w:ilvl="0" w:tplc="618A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11BA6"/>
    <w:multiLevelType w:val="hybridMultilevel"/>
    <w:tmpl w:val="A7C2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6"/>
    <w:rsid w:val="000D2128"/>
    <w:rsid w:val="0037733F"/>
    <w:rsid w:val="00393247"/>
    <w:rsid w:val="003F57B8"/>
    <w:rsid w:val="00414938"/>
    <w:rsid w:val="00604C34"/>
    <w:rsid w:val="006A21FA"/>
    <w:rsid w:val="00791918"/>
    <w:rsid w:val="008025C0"/>
    <w:rsid w:val="00887CDF"/>
    <w:rsid w:val="009034F7"/>
    <w:rsid w:val="00937141"/>
    <w:rsid w:val="0096014C"/>
    <w:rsid w:val="009C725E"/>
    <w:rsid w:val="00B63092"/>
    <w:rsid w:val="00BB6D34"/>
    <w:rsid w:val="00C47834"/>
    <w:rsid w:val="00C81A5D"/>
    <w:rsid w:val="00C877F5"/>
    <w:rsid w:val="00D51CC3"/>
    <w:rsid w:val="00D70AA0"/>
    <w:rsid w:val="00DB5876"/>
    <w:rsid w:val="00DD28F9"/>
    <w:rsid w:val="00E0685A"/>
    <w:rsid w:val="00F1453D"/>
    <w:rsid w:val="00F167CE"/>
    <w:rsid w:val="00FC0CB1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3247"/>
    <w:pPr>
      <w:keepNext/>
      <w:tabs>
        <w:tab w:val="num" w:pos="1572"/>
      </w:tabs>
      <w:suppressAutoHyphens/>
      <w:overflowPunct w:val="0"/>
      <w:autoSpaceDE w:val="0"/>
      <w:ind w:left="1572" w:hanging="720"/>
      <w:jc w:val="center"/>
      <w:outlineLvl w:val="2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9324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93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3247"/>
    <w:pPr>
      <w:keepNext/>
      <w:tabs>
        <w:tab w:val="num" w:pos="1572"/>
      </w:tabs>
      <w:suppressAutoHyphens/>
      <w:overflowPunct w:val="0"/>
      <w:autoSpaceDE w:val="0"/>
      <w:ind w:left="1572" w:hanging="720"/>
      <w:jc w:val="center"/>
      <w:outlineLvl w:val="2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9324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93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12</cp:revision>
  <dcterms:created xsi:type="dcterms:W3CDTF">2017-12-21T10:40:00Z</dcterms:created>
  <dcterms:modified xsi:type="dcterms:W3CDTF">2018-01-05T06:58:00Z</dcterms:modified>
</cp:coreProperties>
</file>