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6" w:rsidRDefault="00D51E66" w:rsidP="00D51E66">
      <w:pPr>
        <w:rPr>
          <w:rFonts w:ascii="Calibri" w:hAnsi="Calibri" w:cs="Calibri"/>
          <w:b/>
        </w:rPr>
      </w:pPr>
    </w:p>
    <w:p w:rsidR="00D51E66" w:rsidRDefault="00D51E66" w:rsidP="00D51E66">
      <w:pPr>
        <w:rPr>
          <w:rFonts w:ascii="Calibri" w:hAnsi="Calibri" w:cs="Calibri"/>
          <w:b/>
        </w:rPr>
      </w:pPr>
    </w:p>
    <w:p w:rsidR="00D51E66" w:rsidRDefault="00D51E66" w:rsidP="00D51E66">
      <w:pPr>
        <w:rPr>
          <w:rFonts w:ascii="Calibri" w:hAnsi="Calibri" w:cs="Calibri"/>
          <w:b/>
        </w:rPr>
      </w:pPr>
    </w:p>
    <w:p w:rsidR="000D3B62" w:rsidRDefault="000D3B62" w:rsidP="00A0216D">
      <w:pPr>
        <w:jc w:val="both"/>
      </w:pPr>
    </w:p>
    <w:p w:rsidR="000D3B62" w:rsidRDefault="000D3B62" w:rsidP="00A0216D">
      <w:pPr>
        <w:jc w:val="both"/>
      </w:pPr>
    </w:p>
    <w:p w:rsidR="000D3B62" w:rsidRDefault="000D3B62" w:rsidP="00A0216D">
      <w:pPr>
        <w:jc w:val="both"/>
      </w:pPr>
    </w:p>
    <w:p w:rsidR="00D51E66" w:rsidRPr="00A0216D" w:rsidRDefault="00D51E66" w:rsidP="00A0216D">
      <w:pPr>
        <w:jc w:val="both"/>
      </w:pPr>
      <w:r w:rsidRPr="00A0216D">
        <w:t xml:space="preserve">SPZZOZ.ZP/8/2020 </w:t>
      </w:r>
      <w:r w:rsidRPr="00A0216D">
        <w:tab/>
      </w:r>
      <w:r w:rsidRPr="00A0216D">
        <w:tab/>
      </w:r>
      <w:r w:rsidRPr="00A0216D">
        <w:tab/>
      </w:r>
      <w:r w:rsidRPr="00A0216D">
        <w:tab/>
      </w:r>
      <w:r w:rsidRPr="00A0216D">
        <w:tab/>
      </w:r>
      <w:r w:rsidRPr="00A0216D">
        <w:tab/>
      </w:r>
      <w:r w:rsidRPr="00A0216D">
        <w:tab/>
        <w:t xml:space="preserve">Przasnysz, </w:t>
      </w:r>
      <w:r w:rsidR="00A0216D">
        <w:t>23</w:t>
      </w:r>
      <w:r w:rsidRPr="00A0216D">
        <w:t>.03.2020 r</w:t>
      </w:r>
    </w:p>
    <w:p w:rsidR="00D51E66" w:rsidRPr="00A0216D" w:rsidRDefault="00D51E66" w:rsidP="00A0216D">
      <w:pPr>
        <w:jc w:val="both"/>
      </w:pPr>
    </w:p>
    <w:p w:rsidR="00D51E66" w:rsidRPr="00A0216D" w:rsidRDefault="00D51E66" w:rsidP="00A0216D">
      <w:pPr>
        <w:ind w:left="5664"/>
        <w:jc w:val="both"/>
        <w:rPr>
          <w:b/>
        </w:rPr>
      </w:pPr>
    </w:p>
    <w:p w:rsidR="00D51E66" w:rsidRPr="00A0216D" w:rsidRDefault="00D51E66" w:rsidP="00A0216D">
      <w:pPr>
        <w:ind w:left="5664"/>
        <w:jc w:val="both"/>
        <w:rPr>
          <w:b/>
        </w:rPr>
      </w:pPr>
      <w:r w:rsidRPr="00A0216D">
        <w:rPr>
          <w:b/>
        </w:rPr>
        <w:t>Do wszystkich,</w:t>
      </w:r>
    </w:p>
    <w:p w:rsidR="00D51E66" w:rsidRPr="00A0216D" w:rsidRDefault="00D51E66" w:rsidP="00A0216D">
      <w:pPr>
        <w:ind w:left="5664"/>
        <w:jc w:val="both"/>
        <w:rPr>
          <w:b/>
        </w:rPr>
      </w:pPr>
      <w:r w:rsidRPr="00A0216D">
        <w:rPr>
          <w:b/>
        </w:rPr>
        <w:t>Którzy pobrali SIWZ</w:t>
      </w:r>
    </w:p>
    <w:p w:rsidR="00D51E66" w:rsidRPr="00A0216D" w:rsidRDefault="00D51E66" w:rsidP="00A0216D">
      <w:pPr>
        <w:jc w:val="both"/>
      </w:pPr>
    </w:p>
    <w:p w:rsidR="00D51E66" w:rsidRPr="00A0216D" w:rsidRDefault="00D51E66" w:rsidP="00A0216D">
      <w:pPr>
        <w:jc w:val="both"/>
      </w:pPr>
    </w:p>
    <w:p w:rsidR="00D51E66" w:rsidRPr="00A0216D" w:rsidRDefault="00D51E66" w:rsidP="00A0216D">
      <w:pPr>
        <w:jc w:val="both"/>
        <w:rPr>
          <w:u w:val="single"/>
        </w:rPr>
      </w:pPr>
      <w:r w:rsidRPr="00A0216D">
        <w:t>Dotyczy:</w:t>
      </w:r>
      <w:r w:rsidR="004C75C0" w:rsidRPr="00A0216D">
        <w:t xml:space="preserve"> </w:t>
      </w:r>
      <w:r w:rsidR="004C75C0" w:rsidRPr="00A0216D">
        <w:rPr>
          <w:u w:val="single"/>
        </w:rPr>
        <w:t xml:space="preserve">przetargu na artykuły </w:t>
      </w:r>
      <w:proofErr w:type="spellStart"/>
      <w:r w:rsidR="004C75C0" w:rsidRPr="00A0216D">
        <w:rPr>
          <w:u w:val="single"/>
        </w:rPr>
        <w:t>szewne</w:t>
      </w:r>
      <w:proofErr w:type="spellEnd"/>
      <w:r w:rsidR="004C75C0" w:rsidRPr="00A0216D">
        <w:rPr>
          <w:u w:val="single"/>
        </w:rPr>
        <w:t>.</w:t>
      </w:r>
    </w:p>
    <w:p w:rsidR="004C75C0" w:rsidRPr="00A0216D" w:rsidRDefault="004C75C0" w:rsidP="00A0216D">
      <w:pPr>
        <w:jc w:val="both"/>
        <w:rPr>
          <w:u w:val="single"/>
        </w:rPr>
      </w:pPr>
    </w:p>
    <w:p w:rsidR="004C75C0" w:rsidRPr="00A0216D" w:rsidRDefault="004C75C0" w:rsidP="00A0216D">
      <w:pPr>
        <w:jc w:val="both"/>
      </w:pPr>
      <w:r w:rsidRPr="00A0216D">
        <w:tab/>
      </w:r>
    </w:p>
    <w:p w:rsidR="004C75C0" w:rsidRPr="00A0216D" w:rsidRDefault="004C75C0" w:rsidP="00A0216D">
      <w:pPr>
        <w:ind w:firstLine="708"/>
        <w:jc w:val="both"/>
      </w:pPr>
      <w:r w:rsidRPr="00A0216D">
        <w:t>W odpowiedzi na zapytania które wpłynęły Zamawiający udziela odpowiedzi:</w:t>
      </w:r>
    </w:p>
    <w:p w:rsidR="00D51E66" w:rsidRPr="00A0216D" w:rsidRDefault="00D51E66" w:rsidP="00A0216D">
      <w:pPr>
        <w:jc w:val="both"/>
        <w:rPr>
          <w:b/>
        </w:rPr>
      </w:pPr>
    </w:p>
    <w:p w:rsidR="00D51E66" w:rsidRPr="00A0216D" w:rsidRDefault="00D51E66" w:rsidP="00A0216D">
      <w:pPr>
        <w:jc w:val="both"/>
        <w:rPr>
          <w:b/>
        </w:rPr>
      </w:pPr>
    </w:p>
    <w:p w:rsidR="004C75C0" w:rsidRPr="00A0216D" w:rsidRDefault="004C75C0" w:rsidP="00A0216D">
      <w:pPr>
        <w:jc w:val="both"/>
        <w:rPr>
          <w:b/>
        </w:rPr>
      </w:pPr>
      <w:r w:rsidRPr="00A0216D">
        <w:rPr>
          <w:b/>
        </w:rPr>
        <w:t>Pyt. 1</w:t>
      </w:r>
    </w:p>
    <w:p w:rsidR="00D51E66" w:rsidRPr="00A0216D" w:rsidRDefault="00D51E66" w:rsidP="00A0216D">
      <w:pPr>
        <w:jc w:val="both"/>
        <w:rPr>
          <w:b/>
        </w:rPr>
      </w:pPr>
      <w:r w:rsidRPr="00A0216D">
        <w:rPr>
          <w:b/>
        </w:rPr>
        <w:t>Pakiet X</w:t>
      </w:r>
    </w:p>
    <w:p w:rsidR="00D51E66" w:rsidRPr="00A0216D" w:rsidRDefault="00B634C7" w:rsidP="00A0216D">
      <w:pPr>
        <w:jc w:val="both"/>
        <w:rPr>
          <w:b/>
        </w:rPr>
      </w:pPr>
      <w:r>
        <w:rPr>
          <w:b/>
        </w:rPr>
        <w:t>Czy Zamawiający</w:t>
      </w:r>
      <w:r w:rsidR="00D51E66" w:rsidRPr="00A0216D">
        <w:rPr>
          <w:b/>
        </w:rPr>
        <w:t xml:space="preserve"> dopuści utleniona gazę gęsto tkaną w pozycji 2 o wymiarach: 7,6 x 10,2 cm. Pozostałe parametry bez zmian.</w:t>
      </w:r>
    </w:p>
    <w:p w:rsidR="00D51E66" w:rsidRPr="00A0216D" w:rsidRDefault="004C75C0" w:rsidP="00A0216D">
      <w:pPr>
        <w:jc w:val="both"/>
        <w:rPr>
          <w:i/>
        </w:rPr>
      </w:pPr>
      <w:r w:rsidRPr="00A0216D">
        <w:rPr>
          <w:i/>
        </w:rPr>
        <w:t>Odp.</w:t>
      </w:r>
      <w:r w:rsidR="000C07A2" w:rsidRPr="00A0216D">
        <w:rPr>
          <w:i/>
        </w:rPr>
        <w:t xml:space="preserve"> Zamawiający dopuszcza w/w gazę. </w:t>
      </w:r>
    </w:p>
    <w:p w:rsidR="004C75C0" w:rsidRPr="00A0216D" w:rsidRDefault="004C75C0" w:rsidP="00A0216D">
      <w:pPr>
        <w:jc w:val="both"/>
        <w:rPr>
          <w:i/>
        </w:rPr>
      </w:pPr>
    </w:p>
    <w:p w:rsidR="004C75C0" w:rsidRPr="00A0216D" w:rsidRDefault="004C75C0" w:rsidP="00A0216D">
      <w:pPr>
        <w:jc w:val="both"/>
        <w:rPr>
          <w:b/>
        </w:rPr>
      </w:pPr>
      <w:r w:rsidRPr="00A0216D">
        <w:rPr>
          <w:b/>
        </w:rPr>
        <w:t xml:space="preserve">Pyt. 2 </w:t>
      </w:r>
    </w:p>
    <w:p w:rsidR="00D51E66" w:rsidRPr="00A0216D" w:rsidRDefault="00D51E66" w:rsidP="00A0216D">
      <w:pPr>
        <w:jc w:val="both"/>
        <w:rPr>
          <w:b/>
          <w:bCs/>
        </w:rPr>
      </w:pPr>
      <w:r w:rsidRPr="00A0216D">
        <w:rPr>
          <w:b/>
          <w:bCs/>
        </w:rPr>
        <w:t>Pakiet VII</w:t>
      </w:r>
    </w:p>
    <w:p w:rsidR="00D51E66" w:rsidRPr="00A0216D" w:rsidRDefault="00D51E66" w:rsidP="00A0216D">
      <w:pPr>
        <w:jc w:val="both"/>
        <w:rPr>
          <w:b/>
        </w:rPr>
      </w:pPr>
      <w:r w:rsidRPr="00A0216D">
        <w:rPr>
          <w:b/>
        </w:rPr>
        <w:t>Czy zamawiający dopuści siatkę polipropylenową o gramaturze 50g/m2, grubość 0,41 mm.</w:t>
      </w:r>
    </w:p>
    <w:p w:rsidR="00D51E66" w:rsidRPr="00A0216D" w:rsidRDefault="00D51E66" w:rsidP="00A0216D">
      <w:pPr>
        <w:jc w:val="both"/>
        <w:rPr>
          <w:b/>
        </w:rPr>
      </w:pPr>
      <w:r w:rsidRPr="00A0216D">
        <w:rPr>
          <w:b/>
        </w:rPr>
        <w:t>W pozycji 1 rozmiar siatki 10x15 cm, w pozycji 3 rozmiar 20,30 cm. Pozostałe parametry bez zmian.</w:t>
      </w:r>
    </w:p>
    <w:p w:rsidR="004C75C0" w:rsidRPr="00A0216D" w:rsidRDefault="004C75C0" w:rsidP="00A0216D">
      <w:pPr>
        <w:jc w:val="both"/>
        <w:rPr>
          <w:i/>
        </w:rPr>
      </w:pPr>
      <w:r w:rsidRPr="00A0216D">
        <w:rPr>
          <w:i/>
        </w:rPr>
        <w:t>Odp.</w:t>
      </w:r>
      <w:r w:rsidR="000E1961" w:rsidRPr="00A0216D">
        <w:rPr>
          <w:i/>
        </w:rPr>
        <w:t xml:space="preserve"> Zamawiający nie dopuszcza w/w siatki.</w:t>
      </w:r>
    </w:p>
    <w:p w:rsidR="00604C34" w:rsidRPr="00A0216D" w:rsidRDefault="00604C34" w:rsidP="00A0216D">
      <w:pPr>
        <w:jc w:val="both"/>
      </w:pPr>
    </w:p>
    <w:p w:rsidR="000F2B47" w:rsidRPr="00A0216D" w:rsidRDefault="000F2B47" w:rsidP="00A0216D">
      <w:pPr>
        <w:jc w:val="both"/>
        <w:rPr>
          <w:b/>
        </w:rPr>
      </w:pPr>
      <w:r w:rsidRPr="00A0216D">
        <w:rPr>
          <w:b/>
        </w:rPr>
        <w:t>Pyt. 3</w:t>
      </w:r>
    </w:p>
    <w:p w:rsidR="000F2B47" w:rsidRPr="00A0216D" w:rsidRDefault="000F2B47" w:rsidP="00A0216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6D">
        <w:rPr>
          <w:rFonts w:ascii="Times New Roman" w:hAnsi="Times New Roman" w:cs="Times New Roman"/>
          <w:b/>
          <w:sz w:val="24"/>
          <w:szCs w:val="24"/>
        </w:rPr>
        <w:t>Pakiet VII: Czy Zamawiający wyrazi zgodę na zaoferowanie siatek o porowatości 65%, grubości 0,47mm?</w:t>
      </w:r>
    </w:p>
    <w:p w:rsidR="00D93800" w:rsidRPr="00A0216D" w:rsidRDefault="00D93800" w:rsidP="00A0216D">
      <w:pPr>
        <w:jc w:val="both"/>
        <w:rPr>
          <w:i/>
        </w:rPr>
      </w:pPr>
      <w:r w:rsidRPr="00A0216D">
        <w:rPr>
          <w:i/>
        </w:rPr>
        <w:t>Odp.</w:t>
      </w:r>
      <w:r w:rsidR="008F6217" w:rsidRPr="00A0216D">
        <w:rPr>
          <w:i/>
        </w:rPr>
        <w:t xml:space="preserve"> Zamawiający dopuszcza w/w siatki. </w:t>
      </w:r>
    </w:p>
    <w:p w:rsidR="000F2B47" w:rsidRPr="00A0216D" w:rsidRDefault="000F2B47" w:rsidP="00A0216D">
      <w:pPr>
        <w:jc w:val="both"/>
        <w:rPr>
          <w:b/>
        </w:rPr>
      </w:pPr>
    </w:p>
    <w:p w:rsidR="00DF528A" w:rsidRPr="00A0216D" w:rsidRDefault="00DF528A" w:rsidP="00A0216D">
      <w:pPr>
        <w:jc w:val="both"/>
        <w:rPr>
          <w:b/>
        </w:rPr>
      </w:pPr>
      <w:r w:rsidRPr="00A0216D">
        <w:rPr>
          <w:b/>
        </w:rPr>
        <w:t>Pyt. 4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Pakiet nr X poz. 1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Czy Zamawiający dopuści gazę hemostatyczną z utlenionej regenerowanej celulozy, która posiada następujące właściwości: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w całości pochodzenia roślinnego,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sterylizowane promieniami gamma,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nie strzępią się, nie rozrywają się i nie przyklejają się do narzędzi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nie ulegają dezintegracji w miejscu zabiegu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działanie bakteriobójcze przeciwko 40 typom bakterii gram (+) i gram (-) , potwierdzone badaniami in vitro oraz  w instrukcji użytkowania;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działanie bakteriobójcze na MSRA, MRSE, VRE, PRSP,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lastRenderedPageBreak/>
        <w:t>- działanie bakteriobójcze na </w:t>
      </w:r>
      <w:proofErr w:type="spellStart"/>
      <w:r w:rsidRPr="00A0216D">
        <w:rPr>
          <w:b/>
        </w:rPr>
        <w:t>Klebsiella</w:t>
      </w:r>
      <w:proofErr w:type="spellEnd"/>
      <w:r w:rsidRPr="00A0216D">
        <w:rPr>
          <w:b/>
        </w:rPr>
        <w:t xml:space="preserve"> pneumonie, która jest przyczyną około 8% zakażeń szpitalnych oraz </w:t>
      </w:r>
      <w:proofErr w:type="spellStart"/>
      <w:r w:rsidRPr="00A0216D">
        <w:rPr>
          <w:b/>
        </w:rPr>
        <w:t>Listeria</w:t>
      </w:r>
      <w:proofErr w:type="spellEnd"/>
      <w:r w:rsidRPr="00A0216D">
        <w:rPr>
          <w:b/>
        </w:rPr>
        <w:t xml:space="preserve"> </w:t>
      </w:r>
      <w:proofErr w:type="spellStart"/>
      <w:r w:rsidRPr="00A0216D">
        <w:rPr>
          <w:b/>
        </w:rPr>
        <w:t>monocytogenes</w:t>
      </w:r>
      <w:proofErr w:type="spellEnd"/>
      <w:r w:rsidRPr="00A0216D">
        <w:rPr>
          <w:b/>
        </w:rPr>
        <w:t>, która wywołuje </w:t>
      </w:r>
      <w:hyperlink r:id="rId7" w:history="1">
        <w:r w:rsidRPr="00A0216D">
          <w:rPr>
            <w:rStyle w:val="Hipercze"/>
            <w:b/>
          </w:rPr>
          <w:t>m.in</w:t>
        </w:r>
      </w:hyperlink>
      <w:r w:rsidRPr="00A0216D">
        <w:rPr>
          <w:b/>
        </w:rPr>
        <w:t>. sepsę oraz zapalenie mózgu, 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hemostaza w czasie 3-4 minut  po kontakcie z miejscem krwawienia;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okres wchłaniania – od 7 do 14 dni;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 xml:space="preserve">- posiadający niskie </w:t>
      </w:r>
      <w:proofErr w:type="spellStart"/>
      <w:r w:rsidRPr="00A0216D">
        <w:rPr>
          <w:b/>
        </w:rPr>
        <w:t>pH</w:t>
      </w:r>
      <w:proofErr w:type="spellEnd"/>
      <w:r w:rsidRPr="00A0216D">
        <w:rPr>
          <w:b/>
        </w:rPr>
        <w:t xml:space="preserve"> 2,5 – 3,5, kwaśny odczyn gazy hemostatycznej powoduje, że ma ona działanie bakteriobójcze w stosunku do szerokiego spektrum bakterii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warunki przechowywania do 25 stopni?</w:t>
      </w:r>
    </w:p>
    <w:p w:rsidR="00D93800" w:rsidRPr="00A0216D" w:rsidRDefault="00D93800" w:rsidP="00A0216D">
      <w:pPr>
        <w:jc w:val="both"/>
        <w:rPr>
          <w:i/>
        </w:rPr>
      </w:pPr>
      <w:r w:rsidRPr="00A0216D">
        <w:rPr>
          <w:i/>
        </w:rPr>
        <w:t>Odp.</w:t>
      </w:r>
      <w:r w:rsidR="008F6217" w:rsidRPr="00A0216D">
        <w:rPr>
          <w:i/>
        </w:rPr>
        <w:t xml:space="preserve"> Zamawiający dopuszcza w/w gazę.</w:t>
      </w:r>
    </w:p>
    <w:p w:rsidR="00D93800" w:rsidRPr="00A0216D" w:rsidRDefault="00D93800" w:rsidP="00A0216D">
      <w:pPr>
        <w:jc w:val="both"/>
        <w:rPr>
          <w:b/>
        </w:rPr>
      </w:pPr>
    </w:p>
    <w:p w:rsidR="00DF528A" w:rsidRPr="00A0216D" w:rsidRDefault="00DF528A" w:rsidP="00A0216D">
      <w:pPr>
        <w:jc w:val="both"/>
        <w:rPr>
          <w:b/>
        </w:rPr>
      </w:pPr>
      <w:r w:rsidRPr="00A0216D">
        <w:rPr>
          <w:b/>
        </w:rPr>
        <w:t>Pyt. 5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Pakiet nr X poz. 2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Czy Zamawiający dopuści gazę hemostatyczną z utlenionej regenerowanej celulozy, która posiada następujące właściwości: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w całości pochodzenia roślinnego,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gęsto tkana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sterylizowane promieniami gamma,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nie strzępią się, nie rozrywają się i nie przyklejają się do narzędzi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nie ulegają dezintegracji w miejscu zabiegu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działanie bakteriobójcze przeciwko 40 typom bakterii gram (+) i gram (-) , potwierdzone badaniami in vitro oraz  w instrukcji użytkowania;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działanie bakteriobójcze na MSRA, MRSE, VRE, PRSP,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działanie bakteriobójcze na </w:t>
      </w:r>
      <w:proofErr w:type="spellStart"/>
      <w:r w:rsidRPr="00A0216D">
        <w:rPr>
          <w:b/>
        </w:rPr>
        <w:t>Klebsiella</w:t>
      </w:r>
      <w:proofErr w:type="spellEnd"/>
      <w:r w:rsidRPr="00A0216D">
        <w:rPr>
          <w:b/>
        </w:rPr>
        <w:t xml:space="preserve"> pneumonie, która jest przyczyną około 8% zakażeń szpitalnych oraz </w:t>
      </w:r>
      <w:proofErr w:type="spellStart"/>
      <w:r w:rsidRPr="00A0216D">
        <w:rPr>
          <w:b/>
        </w:rPr>
        <w:t>Listeria</w:t>
      </w:r>
      <w:proofErr w:type="spellEnd"/>
      <w:r w:rsidRPr="00A0216D">
        <w:rPr>
          <w:b/>
        </w:rPr>
        <w:t xml:space="preserve"> </w:t>
      </w:r>
      <w:proofErr w:type="spellStart"/>
      <w:r w:rsidRPr="00A0216D">
        <w:rPr>
          <w:b/>
        </w:rPr>
        <w:t>monocytogenes</w:t>
      </w:r>
      <w:proofErr w:type="spellEnd"/>
      <w:r w:rsidRPr="00A0216D">
        <w:rPr>
          <w:b/>
        </w:rPr>
        <w:t>, która wywołuje </w:t>
      </w:r>
      <w:hyperlink r:id="rId8" w:history="1">
        <w:r w:rsidRPr="00A0216D">
          <w:rPr>
            <w:rStyle w:val="Hipercze"/>
            <w:b/>
          </w:rPr>
          <w:t>m.in</w:t>
        </w:r>
      </w:hyperlink>
      <w:r w:rsidRPr="00A0216D">
        <w:rPr>
          <w:b/>
        </w:rPr>
        <w:t>. sepsę oraz zapalenie mózgu, 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hemostaza w czasie 3-4 minut  po kontakcie z miejscem krwawienia;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okres wchłaniania – od 7 do 14 dni;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 xml:space="preserve">- posiadający niskie </w:t>
      </w:r>
      <w:proofErr w:type="spellStart"/>
      <w:r w:rsidRPr="00A0216D">
        <w:rPr>
          <w:b/>
        </w:rPr>
        <w:t>pH</w:t>
      </w:r>
      <w:proofErr w:type="spellEnd"/>
      <w:r w:rsidRPr="00A0216D">
        <w:rPr>
          <w:b/>
        </w:rPr>
        <w:t xml:space="preserve"> 2,5 – 3,5, kwaśny odczyn gazy hemostatycznej powoduje, że ma ona działanie bakteriobójcze w stosunku do szerokiego spektrum bakterii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warunki przechowywania do 25 stopni</w:t>
      </w:r>
    </w:p>
    <w:p w:rsidR="00D93800" w:rsidRPr="00A0216D" w:rsidRDefault="00D93800" w:rsidP="00A0216D">
      <w:pPr>
        <w:jc w:val="both"/>
        <w:rPr>
          <w:b/>
        </w:rPr>
      </w:pPr>
      <w:r w:rsidRPr="00A0216D">
        <w:rPr>
          <w:b/>
        </w:rPr>
        <w:t>- rozmiar 7,6 x 10,2cm?</w:t>
      </w:r>
    </w:p>
    <w:p w:rsidR="00D93800" w:rsidRPr="00A0216D" w:rsidRDefault="00D93800" w:rsidP="00A0216D">
      <w:pPr>
        <w:jc w:val="both"/>
        <w:rPr>
          <w:i/>
        </w:rPr>
      </w:pPr>
      <w:r w:rsidRPr="00A0216D">
        <w:rPr>
          <w:i/>
        </w:rPr>
        <w:t>Odp.</w:t>
      </w:r>
      <w:r w:rsidR="00061F8F" w:rsidRPr="00A0216D">
        <w:rPr>
          <w:i/>
        </w:rPr>
        <w:t xml:space="preserve"> Zamawiający dopuszcza w/w gazę.</w:t>
      </w:r>
    </w:p>
    <w:p w:rsidR="00D93800" w:rsidRPr="00A0216D" w:rsidRDefault="00D93800" w:rsidP="00A0216D">
      <w:pPr>
        <w:jc w:val="both"/>
        <w:rPr>
          <w:b/>
        </w:rPr>
      </w:pPr>
    </w:p>
    <w:p w:rsidR="00DF528A" w:rsidRPr="00A0216D" w:rsidRDefault="00DF528A" w:rsidP="00A0216D">
      <w:pPr>
        <w:jc w:val="both"/>
        <w:rPr>
          <w:b/>
        </w:rPr>
      </w:pPr>
      <w:r w:rsidRPr="00A0216D">
        <w:rPr>
          <w:b/>
        </w:rPr>
        <w:t>Pyt. 6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I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Czy Zamawiający dopuści plecionkę </w:t>
      </w:r>
      <w:proofErr w:type="spellStart"/>
      <w:r w:rsidRPr="00A0216D">
        <w:rPr>
          <w:b/>
        </w:rPr>
        <w:t>wchłanialną</w:t>
      </w:r>
      <w:proofErr w:type="spellEnd"/>
      <w:r w:rsidRPr="00A0216D">
        <w:rPr>
          <w:b/>
        </w:rPr>
        <w:t xml:space="preserve">, powlekaną 50% </w:t>
      </w:r>
      <w:proofErr w:type="spellStart"/>
      <w:r w:rsidRPr="00A0216D">
        <w:rPr>
          <w:b/>
        </w:rPr>
        <w:t>poli</w:t>
      </w:r>
      <w:proofErr w:type="spellEnd"/>
      <w:r w:rsidRPr="00A0216D">
        <w:rPr>
          <w:b/>
        </w:rPr>
        <w:t>(</w:t>
      </w:r>
      <w:proofErr w:type="spellStart"/>
      <w:r w:rsidRPr="00A0216D">
        <w:rPr>
          <w:b/>
        </w:rPr>
        <w:t>glikolid</w:t>
      </w:r>
      <w:proofErr w:type="spellEnd"/>
      <w:r w:rsidRPr="00A0216D">
        <w:rPr>
          <w:b/>
        </w:rPr>
        <w:t>-co-L-</w:t>
      </w:r>
      <w:proofErr w:type="spellStart"/>
      <w:r w:rsidRPr="00A0216D">
        <w:rPr>
          <w:b/>
        </w:rPr>
        <w:t>laktyd</w:t>
      </w:r>
      <w:proofErr w:type="spellEnd"/>
      <w:r w:rsidRPr="00A0216D">
        <w:rPr>
          <w:b/>
        </w:rPr>
        <w:t xml:space="preserve"> (30/70) i 50% stearynian wapnia. Okres podtrzymywania tkankowego po 14 dniach 75%, okres wchłaniania 60-70 dni? </w:t>
      </w:r>
    </w:p>
    <w:p w:rsidR="00061F8F" w:rsidRPr="00A0216D" w:rsidRDefault="00061F8F" w:rsidP="00A0216D">
      <w:pPr>
        <w:jc w:val="both"/>
        <w:rPr>
          <w:i/>
        </w:rPr>
      </w:pPr>
      <w:proofErr w:type="spellStart"/>
      <w:r w:rsidRPr="00A0216D">
        <w:rPr>
          <w:i/>
        </w:rPr>
        <w:t>Odp</w:t>
      </w:r>
      <w:proofErr w:type="spellEnd"/>
      <w:r w:rsidRPr="00A0216D">
        <w:rPr>
          <w:i/>
        </w:rPr>
        <w:t>: Zamawiający nie dopuszcza w/w plecionki.</w:t>
      </w:r>
    </w:p>
    <w:p w:rsidR="003E2912" w:rsidRPr="00A0216D" w:rsidRDefault="003E2912" w:rsidP="00A0216D">
      <w:pPr>
        <w:jc w:val="both"/>
        <w:rPr>
          <w:b/>
        </w:rPr>
      </w:pPr>
    </w:p>
    <w:p w:rsidR="00DF528A" w:rsidRPr="00A0216D" w:rsidRDefault="00DF528A" w:rsidP="00A0216D">
      <w:pPr>
        <w:jc w:val="both"/>
        <w:rPr>
          <w:b/>
        </w:rPr>
      </w:pPr>
      <w:r w:rsidRPr="00A0216D">
        <w:rPr>
          <w:b/>
        </w:rPr>
        <w:t>Pyt. 7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Dotyczy Pakietu I, poz. 14, 15 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Czy Zamawiający wydzieli pozycję 14 i 15 do osobnego pakietu producenckiego?</w:t>
      </w:r>
    </w:p>
    <w:p w:rsidR="003E2912" w:rsidRPr="00A0216D" w:rsidRDefault="000B34E3" w:rsidP="00A0216D">
      <w:pPr>
        <w:jc w:val="both"/>
        <w:rPr>
          <w:i/>
        </w:rPr>
      </w:pPr>
      <w:r w:rsidRPr="00A0216D">
        <w:rPr>
          <w:i/>
        </w:rPr>
        <w:t xml:space="preserve">Odp. Zamawiający nie wydzieli w/w pozycji z pakietu. </w:t>
      </w:r>
    </w:p>
    <w:p w:rsidR="000B34E3" w:rsidRPr="00A0216D" w:rsidRDefault="000B34E3" w:rsidP="00A0216D">
      <w:pPr>
        <w:jc w:val="both"/>
        <w:rPr>
          <w:i/>
        </w:rPr>
      </w:pPr>
    </w:p>
    <w:p w:rsidR="00DF528A" w:rsidRPr="00A0216D" w:rsidRDefault="00DF528A" w:rsidP="00A0216D">
      <w:pPr>
        <w:jc w:val="both"/>
        <w:rPr>
          <w:b/>
        </w:rPr>
      </w:pPr>
      <w:r w:rsidRPr="00A0216D">
        <w:rPr>
          <w:b/>
        </w:rPr>
        <w:t>Pyt. 8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Dotyczy Pakietu I, poz. 14, 15 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Czy Zamawiający zrezygnuje z wymogu igły odczepianej, pozostałe parametry bez zmian? </w:t>
      </w:r>
    </w:p>
    <w:p w:rsidR="003E2912" w:rsidRPr="00A0216D" w:rsidRDefault="000B34E3" w:rsidP="00A0216D">
      <w:pPr>
        <w:jc w:val="both"/>
        <w:rPr>
          <w:i/>
        </w:rPr>
      </w:pPr>
      <w:r w:rsidRPr="00A0216D">
        <w:rPr>
          <w:i/>
        </w:rPr>
        <w:t xml:space="preserve">Odp. Zamawiający wymaga zgodnie z SIWZ. </w:t>
      </w:r>
    </w:p>
    <w:p w:rsidR="00DF528A" w:rsidRPr="00A0216D" w:rsidRDefault="00DF528A" w:rsidP="00A0216D">
      <w:pPr>
        <w:jc w:val="both"/>
        <w:rPr>
          <w:b/>
        </w:rPr>
      </w:pPr>
      <w:r w:rsidRPr="00A0216D">
        <w:rPr>
          <w:b/>
        </w:rPr>
        <w:lastRenderedPageBreak/>
        <w:t>Pyt. 9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I, poz. 21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Czy Zamawiający dopuści długość nici 120 cm?</w:t>
      </w:r>
    </w:p>
    <w:p w:rsidR="003E2912" w:rsidRPr="00A0216D" w:rsidRDefault="00F914B1" w:rsidP="00A0216D">
      <w:pPr>
        <w:jc w:val="both"/>
        <w:rPr>
          <w:i/>
        </w:rPr>
      </w:pPr>
      <w:r w:rsidRPr="00A0216D">
        <w:rPr>
          <w:i/>
        </w:rPr>
        <w:t>Odp. Zamawiający nie dopuszcza w/w nici. .</w:t>
      </w:r>
    </w:p>
    <w:p w:rsidR="000B34E3" w:rsidRPr="00A0216D" w:rsidRDefault="000B34E3" w:rsidP="00A0216D">
      <w:pPr>
        <w:jc w:val="both"/>
        <w:rPr>
          <w:b/>
        </w:rPr>
      </w:pPr>
    </w:p>
    <w:p w:rsidR="00DF528A" w:rsidRPr="00A0216D" w:rsidRDefault="00DF528A" w:rsidP="00A0216D">
      <w:pPr>
        <w:jc w:val="both"/>
        <w:rPr>
          <w:b/>
        </w:rPr>
      </w:pPr>
      <w:r w:rsidRPr="00A0216D">
        <w:rPr>
          <w:b/>
        </w:rPr>
        <w:t>Pyt. 10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Dotyczy Pakietu I, poz. 22, 23 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Czy Zamawiający dopuści długość nici 75 cm?</w:t>
      </w:r>
    </w:p>
    <w:p w:rsidR="003E2912" w:rsidRPr="00A0216D" w:rsidRDefault="00F914B1" w:rsidP="00A0216D">
      <w:pPr>
        <w:jc w:val="both"/>
        <w:rPr>
          <w:i/>
        </w:rPr>
      </w:pPr>
      <w:r w:rsidRPr="00A0216D">
        <w:rPr>
          <w:i/>
        </w:rPr>
        <w:t xml:space="preserve">Odp. Zamawiający dopuszcza w/w nić. </w:t>
      </w:r>
    </w:p>
    <w:p w:rsidR="00F914B1" w:rsidRPr="00A0216D" w:rsidRDefault="00F914B1" w:rsidP="00A0216D">
      <w:pPr>
        <w:jc w:val="both"/>
        <w:rPr>
          <w:b/>
        </w:rPr>
      </w:pPr>
    </w:p>
    <w:p w:rsidR="00DF528A" w:rsidRPr="00A0216D" w:rsidRDefault="00DF528A" w:rsidP="00A0216D">
      <w:pPr>
        <w:jc w:val="both"/>
        <w:rPr>
          <w:b/>
        </w:rPr>
      </w:pPr>
      <w:r w:rsidRPr="00A0216D">
        <w:rPr>
          <w:b/>
        </w:rPr>
        <w:t>Pyt. 11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II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Czy Zamawiający dopuści szew syntetyczny, </w:t>
      </w:r>
      <w:proofErr w:type="spellStart"/>
      <w:r w:rsidRPr="00A0216D">
        <w:rPr>
          <w:b/>
        </w:rPr>
        <w:t>monofilamentowy</w:t>
      </w:r>
      <w:proofErr w:type="spellEnd"/>
      <w:r w:rsidRPr="00A0216D">
        <w:rPr>
          <w:b/>
        </w:rPr>
        <w:t xml:space="preserve">, </w:t>
      </w:r>
      <w:proofErr w:type="spellStart"/>
      <w:r w:rsidRPr="00A0216D">
        <w:rPr>
          <w:b/>
        </w:rPr>
        <w:t>wchłanialny</w:t>
      </w:r>
      <w:proofErr w:type="spellEnd"/>
      <w:r w:rsidRPr="00A0216D">
        <w:rPr>
          <w:b/>
        </w:rPr>
        <w:t>, pętlowy, o profilu podtrzymywania tkankowego po 14 dniach 75%, po 28 dniach 65-70%, , po 43 dniach 55-60%, po 57 dniach 40% i czasie wchłaniania 180-210 dni?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W przypadku braku zgody, czy Zamawiający wydzieli pozycje 1 i 2 do osobnego pakietu?</w:t>
      </w:r>
    </w:p>
    <w:p w:rsidR="00F914B1" w:rsidRPr="00A0216D" w:rsidRDefault="00F914B1" w:rsidP="00A0216D">
      <w:pPr>
        <w:jc w:val="both"/>
        <w:rPr>
          <w:i/>
        </w:rPr>
      </w:pPr>
      <w:r w:rsidRPr="00A0216D">
        <w:rPr>
          <w:i/>
        </w:rPr>
        <w:t xml:space="preserve">Odp. </w:t>
      </w:r>
      <w:r w:rsidR="008E1550" w:rsidRPr="00A0216D">
        <w:rPr>
          <w:i/>
        </w:rPr>
        <w:t xml:space="preserve">Zamawiający nie dopuszcza w/w szwu. Zamawiający nie wydzieli w/w pozycji z pakietu.  </w:t>
      </w:r>
    </w:p>
    <w:p w:rsidR="003E2912" w:rsidRPr="00A0216D" w:rsidRDefault="003E2912" w:rsidP="00A0216D">
      <w:pPr>
        <w:jc w:val="both"/>
        <w:rPr>
          <w:b/>
        </w:rPr>
      </w:pPr>
    </w:p>
    <w:p w:rsidR="00DF528A" w:rsidRPr="00A0216D" w:rsidRDefault="00DF528A" w:rsidP="00A0216D">
      <w:pPr>
        <w:jc w:val="both"/>
        <w:rPr>
          <w:b/>
        </w:rPr>
      </w:pPr>
      <w:r w:rsidRPr="00A0216D">
        <w:rPr>
          <w:b/>
        </w:rPr>
        <w:t>Pyt. 12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IV, poz. 10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Czy Zamawiający dopuści szew z igłą o długości 60 mm? </w:t>
      </w:r>
    </w:p>
    <w:p w:rsidR="008E1550" w:rsidRPr="00A0216D" w:rsidRDefault="008E1550" w:rsidP="00A0216D">
      <w:pPr>
        <w:jc w:val="both"/>
        <w:rPr>
          <w:i/>
        </w:rPr>
      </w:pPr>
      <w:r w:rsidRPr="00A0216D">
        <w:rPr>
          <w:i/>
        </w:rPr>
        <w:t xml:space="preserve">Odp. </w:t>
      </w:r>
      <w:r w:rsidR="00896330" w:rsidRPr="00A0216D">
        <w:rPr>
          <w:i/>
        </w:rPr>
        <w:t xml:space="preserve">Zamawiający nie dopuszcza w/w szwu. </w:t>
      </w:r>
    </w:p>
    <w:p w:rsidR="003E2912" w:rsidRPr="00A0216D" w:rsidRDefault="008E1550" w:rsidP="00A0216D">
      <w:pPr>
        <w:jc w:val="both"/>
        <w:rPr>
          <w:i/>
        </w:rPr>
      </w:pPr>
      <w:r w:rsidRPr="00A0216D">
        <w:rPr>
          <w:i/>
        </w:rPr>
        <w:t xml:space="preserve"> </w:t>
      </w:r>
    </w:p>
    <w:p w:rsidR="00DF528A" w:rsidRPr="00A0216D" w:rsidRDefault="00DF528A" w:rsidP="00A0216D">
      <w:pPr>
        <w:jc w:val="both"/>
        <w:rPr>
          <w:b/>
        </w:rPr>
      </w:pPr>
      <w:r w:rsidRPr="00A0216D">
        <w:rPr>
          <w:b/>
        </w:rPr>
        <w:t xml:space="preserve">Pyt. </w:t>
      </w:r>
      <w:r w:rsidR="00154B73" w:rsidRPr="00A0216D">
        <w:rPr>
          <w:b/>
        </w:rPr>
        <w:t>1</w:t>
      </w:r>
      <w:r w:rsidRPr="00A0216D">
        <w:rPr>
          <w:b/>
        </w:rPr>
        <w:t>3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IV, poz. 10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Czy Zamawiający dopuści szew z igłą o długości 90 mm? </w:t>
      </w:r>
    </w:p>
    <w:p w:rsidR="00896330" w:rsidRPr="00A0216D" w:rsidRDefault="00896330" w:rsidP="00A0216D">
      <w:pPr>
        <w:jc w:val="both"/>
        <w:rPr>
          <w:i/>
        </w:rPr>
      </w:pPr>
      <w:r w:rsidRPr="00A0216D">
        <w:rPr>
          <w:i/>
        </w:rPr>
        <w:t xml:space="preserve">Odp. Zamawiający nie dopuszcza w/w szwu. </w:t>
      </w:r>
    </w:p>
    <w:p w:rsidR="003E2912" w:rsidRPr="00A0216D" w:rsidRDefault="003E2912" w:rsidP="00A0216D">
      <w:pPr>
        <w:jc w:val="both"/>
        <w:rPr>
          <w:b/>
        </w:rPr>
      </w:pPr>
    </w:p>
    <w:p w:rsidR="00154B73" w:rsidRPr="00A0216D" w:rsidRDefault="00154B73" w:rsidP="00A0216D">
      <w:pPr>
        <w:jc w:val="both"/>
        <w:rPr>
          <w:b/>
        </w:rPr>
      </w:pPr>
      <w:r w:rsidRPr="00A0216D">
        <w:rPr>
          <w:b/>
        </w:rPr>
        <w:t>Pyt. 14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IV, poz. 10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Czy Zamawiający dopuści długość nici 100 cm? </w:t>
      </w:r>
    </w:p>
    <w:p w:rsidR="00896330" w:rsidRPr="00A0216D" w:rsidRDefault="00896330" w:rsidP="00A0216D">
      <w:pPr>
        <w:jc w:val="both"/>
        <w:rPr>
          <w:i/>
        </w:rPr>
      </w:pPr>
      <w:r w:rsidRPr="00A0216D">
        <w:rPr>
          <w:i/>
        </w:rPr>
        <w:t xml:space="preserve">Odp. Zamawiający nie dopuszcza w/w szwu. </w:t>
      </w:r>
    </w:p>
    <w:p w:rsidR="003E2912" w:rsidRPr="00A0216D" w:rsidRDefault="003E2912" w:rsidP="00A0216D">
      <w:pPr>
        <w:jc w:val="both"/>
        <w:rPr>
          <w:b/>
        </w:rPr>
      </w:pPr>
    </w:p>
    <w:p w:rsidR="00154B73" w:rsidRPr="00A0216D" w:rsidRDefault="00154B73" w:rsidP="00A0216D">
      <w:pPr>
        <w:jc w:val="both"/>
        <w:rPr>
          <w:b/>
        </w:rPr>
      </w:pPr>
      <w:r w:rsidRPr="00A0216D">
        <w:rPr>
          <w:b/>
        </w:rPr>
        <w:t>Pyt. 15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Dotyczy Pakietu IV, poz. 12, 13 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Czy Zamawiający wydzieli pozycje 12 i 13 do osobnego pakietu?</w:t>
      </w:r>
    </w:p>
    <w:p w:rsidR="003E2912" w:rsidRPr="00A0216D" w:rsidRDefault="00896330" w:rsidP="00A0216D">
      <w:pPr>
        <w:jc w:val="both"/>
        <w:rPr>
          <w:i/>
        </w:rPr>
      </w:pPr>
      <w:r w:rsidRPr="00A0216D">
        <w:rPr>
          <w:i/>
        </w:rPr>
        <w:t xml:space="preserve">Odp. </w:t>
      </w:r>
      <w:r w:rsidR="00537180" w:rsidRPr="00A0216D">
        <w:rPr>
          <w:i/>
        </w:rPr>
        <w:t xml:space="preserve">Zamawiający nie wydzieli w/w pozycji z pakietu. </w:t>
      </w:r>
    </w:p>
    <w:p w:rsidR="00537180" w:rsidRPr="00A0216D" w:rsidRDefault="00537180" w:rsidP="00A0216D">
      <w:pPr>
        <w:jc w:val="both"/>
        <w:rPr>
          <w:b/>
        </w:rPr>
      </w:pPr>
    </w:p>
    <w:p w:rsidR="00154B73" w:rsidRPr="00A0216D" w:rsidRDefault="00154B73" w:rsidP="00A0216D">
      <w:pPr>
        <w:jc w:val="both"/>
        <w:rPr>
          <w:b/>
        </w:rPr>
      </w:pPr>
      <w:r w:rsidRPr="00A0216D">
        <w:rPr>
          <w:b/>
        </w:rPr>
        <w:t>Pyt. 16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Dotyczy Pakietu IV, poz. 12, 13 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Czy Zamawiający dopuści szwy bez klipsów?</w:t>
      </w:r>
    </w:p>
    <w:p w:rsidR="003E2912" w:rsidRPr="00A0216D" w:rsidRDefault="00537180" w:rsidP="00A0216D">
      <w:pPr>
        <w:jc w:val="both"/>
        <w:rPr>
          <w:i/>
        </w:rPr>
      </w:pPr>
      <w:r w:rsidRPr="00A0216D">
        <w:rPr>
          <w:i/>
        </w:rPr>
        <w:t xml:space="preserve">Odp. </w:t>
      </w:r>
      <w:r w:rsidR="00C8252C" w:rsidRPr="00A0216D">
        <w:rPr>
          <w:i/>
        </w:rPr>
        <w:t xml:space="preserve">Zamawiający nie </w:t>
      </w:r>
      <w:r w:rsidR="00ED3BA8" w:rsidRPr="00A0216D">
        <w:rPr>
          <w:i/>
        </w:rPr>
        <w:t>dopuszcza w/w szwu.</w:t>
      </w:r>
    </w:p>
    <w:p w:rsidR="00537180" w:rsidRPr="00A0216D" w:rsidRDefault="00537180" w:rsidP="00A0216D">
      <w:pPr>
        <w:jc w:val="both"/>
        <w:rPr>
          <w:b/>
        </w:rPr>
      </w:pPr>
    </w:p>
    <w:p w:rsidR="00154B73" w:rsidRPr="00A0216D" w:rsidRDefault="00154B73" w:rsidP="00A0216D">
      <w:pPr>
        <w:jc w:val="both"/>
        <w:rPr>
          <w:b/>
        </w:rPr>
      </w:pPr>
      <w:r w:rsidRPr="00A0216D">
        <w:rPr>
          <w:b/>
        </w:rPr>
        <w:t>Pyt. 17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V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Czy Zamawiający dopuści plecionkę </w:t>
      </w:r>
      <w:proofErr w:type="spellStart"/>
      <w:r w:rsidRPr="00A0216D">
        <w:rPr>
          <w:b/>
        </w:rPr>
        <w:t>wchłanialną</w:t>
      </w:r>
      <w:proofErr w:type="spellEnd"/>
      <w:r w:rsidRPr="00A0216D">
        <w:rPr>
          <w:b/>
        </w:rPr>
        <w:t xml:space="preserve">, powlekaną </w:t>
      </w:r>
      <w:proofErr w:type="spellStart"/>
      <w:r w:rsidRPr="00A0216D">
        <w:rPr>
          <w:b/>
        </w:rPr>
        <w:t>polikaprolaktonem</w:t>
      </w:r>
      <w:proofErr w:type="spellEnd"/>
      <w:r w:rsidRPr="00A0216D">
        <w:rPr>
          <w:b/>
        </w:rPr>
        <w:t xml:space="preserve"> i stear</w:t>
      </w:r>
      <w:r w:rsidR="00A0216D">
        <w:rPr>
          <w:b/>
        </w:rPr>
        <w:t xml:space="preserve">ynianem wapnia, </w:t>
      </w:r>
      <w:r w:rsidRPr="00A0216D">
        <w:rPr>
          <w:b/>
        </w:rPr>
        <w:t xml:space="preserve">z kwasu </w:t>
      </w:r>
      <w:proofErr w:type="spellStart"/>
      <w:r w:rsidRPr="00A0216D">
        <w:rPr>
          <w:b/>
        </w:rPr>
        <w:t>poliglikolowego</w:t>
      </w:r>
      <w:proofErr w:type="spellEnd"/>
      <w:r w:rsidRPr="00A0216D">
        <w:rPr>
          <w:b/>
        </w:rPr>
        <w:t>, o czasie podtrzymywania tkankowego po 7 dniach 65%, po 8-11 dniach 50% i czasie wchłaniania ok. 42 dni?</w:t>
      </w:r>
    </w:p>
    <w:p w:rsidR="003E2912" w:rsidRPr="00A0216D" w:rsidRDefault="00ED3BA8" w:rsidP="00A0216D">
      <w:pPr>
        <w:jc w:val="both"/>
        <w:rPr>
          <w:i/>
        </w:rPr>
      </w:pPr>
      <w:r w:rsidRPr="00A0216D">
        <w:rPr>
          <w:i/>
        </w:rPr>
        <w:t xml:space="preserve">Odp. Zamawiający nie dopuszcza w/w plecionki. </w:t>
      </w:r>
    </w:p>
    <w:p w:rsidR="00154B73" w:rsidRPr="00A0216D" w:rsidRDefault="00154B73" w:rsidP="00A0216D">
      <w:pPr>
        <w:jc w:val="both"/>
        <w:rPr>
          <w:b/>
        </w:rPr>
      </w:pPr>
      <w:r w:rsidRPr="00A0216D">
        <w:rPr>
          <w:b/>
        </w:rPr>
        <w:lastRenderedPageBreak/>
        <w:t>Pyt. 18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V, poz. 9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Czy Zamawiający dopuści do przetargu szew z igłą o długości 45 mm, pozostałe parametry bez zmian?</w:t>
      </w:r>
    </w:p>
    <w:p w:rsidR="00EB466E" w:rsidRPr="00A0216D" w:rsidRDefault="00EB466E" w:rsidP="00A0216D">
      <w:pPr>
        <w:jc w:val="both"/>
        <w:rPr>
          <w:i/>
        </w:rPr>
      </w:pPr>
      <w:r w:rsidRPr="00A0216D">
        <w:rPr>
          <w:i/>
        </w:rPr>
        <w:t xml:space="preserve">Odp. Zamawiający nie dopuszcza w/w szwu. </w:t>
      </w:r>
    </w:p>
    <w:p w:rsidR="003E2912" w:rsidRPr="00A0216D" w:rsidRDefault="003E2912" w:rsidP="00A0216D">
      <w:pPr>
        <w:jc w:val="both"/>
        <w:rPr>
          <w:i/>
        </w:rPr>
      </w:pPr>
    </w:p>
    <w:p w:rsidR="00ED3BA8" w:rsidRPr="00A0216D" w:rsidRDefault="00ED3BA8" w:rsidP="00A0216D">
      <w:pPr>
        <w:jc w:val="both"/>
        <w:rPr>
          <w:i/>
        </w:rPr>
      </w:pPr>
    </w:p>
    <w:p w:rsidR="00154B73" w:rsidRPr="00A0216D" w:rsidRDefault="00154B73" w:rsidP="00A0216D">
      <w:pPr>
        <w:jc w:val="both"/>
        <w:rPr>
          <w:b/>
        </w:rPr>
      </w:pPr>
      <w:r w:rsidRPr="00A0216D">
        <w:rPr>
          <w:b/>
        </w:rPr>
        <w:t>Pyt. 19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V, poz. 10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Czy Zamawiający wydzieli pozycję 10 do osobnego pakietu?</w:t>
      </w:r>
    </w:p>
    <w:p w:rsidR="003E2912" w:rsidRPr="00A0216D" w:rsidRDefault="00EB466E" w:rsidP="00A0216D">
      <w:pPr>
        <w:jc w:val="both"/>
        <w:rPr>
          <w:i/>
        </w:rPr>
      </w:pPr>
      <w:r w:rsidRPr="00A0216D">
        <w:rPr>
          <w:i/>
        </w:rPr>
        <w:t>Odp. Zamawiający nie wydzieli w/w pozycji z pakietu.</w:t>
      </w:r>
    </w:p>
    <w:p w:rsidR="00EB466E" w:rsidRPr="00A0216D" w:rsidRDefault="00EB466E" w:rsidP="00A0216D">
      <w:pPr>
        <w:jc w:val="both"/>
        <w:rPr>
          <w:b/>
        </w:rPr>
      </w:pPr>
    </w:p>
    <w:p w:rsidR="00154B73" w:rsidRPr="003470E5" w:rsidRDefault="00154B73" w:rsidP="00A0216D">
      <w:pPr>
        <w:jc w:val="both"/>
        <w:rPr>
          <w:b/>
        </w:rPr>
      </w:pPr>
      <w:r w:rsidRPr="003470E5">
        <w:rPr>
          <w:b/>
        </w:rPr>
        <w:t>Pyt. 20</w:t>
      </w:r>
    </w:p>
    <w:p w:rsidR="003E2912" w:rsidRPr="003470E5" w:rsidRDefault="003E2912" w:rsidP="00A0216D">
      <w:pPr>
        <w:jc w:val="both"/>
        <w:rPr>
          <w:b/>
        </w:rPr>
      </w:pPr>
      <w:r w:rsidRPr="003470E5">
        <w:rPr>
          <w:b/>
        </w:rPr>
        <w:t>Dotyczy Pakietu VI, poz. 2</w:t>
      </w:r>
    </w:p>
    <w:p w:rsidR="003E2912" w:rsidRPr="003470E5" w:rsidRDefault="003E2912" w:rsidP="00A0216D">
      <w:pPr>
        <w:jc w:val="both"/>
        <w:rPr>
          <w:b/>
        </w:rPr>
      </w:pPr>
      <w:r w:rsidRPr="003470E5">
        <w:rPr>
          <w:b/>
        </w:rPr>
        <w:t>Czy Zamawiający dopuści szew z igłą o średnicy 0,34 mm i krzywiźnie ¼ koła, pozostałe parametry bez zmian?</w:t>
      </w:r>
    </w:p>
    <w:p w:rsidR="003E2912" w:rsidRPr="003470E5" w:rsidRDefault="00EB466E" w:rsidP="00A0216D">
      <w:pPr>
        <w:jc w:val="both"/>
        <w:rPr>
          <w:i/>
        </w:rPr>
      </w:pPr>
      <w:r w:rsidRPr="003470E5">
        <w:rPr>
          <w:i/>
        </w:rPr>
        <w:t xml:space="preserve">Odp. </w:t>
      </w:r>
      <w:r w:rsidR="003470E5">
        <w:rPr>
          <w:i/>
        </w:rPr>
        <w:t>Zamawi</w:t>
      </w:r>
      <w:r w:rsidR="00114178" w:rsidRPr="003470E5">
        <w:rPr>
          <w:i/>
        </w:rPr>
        <w:t xml:space="preserve">ający </w:t>
      </w:r>
      <w:r w:rsidR="003470E5" w:rsidRPr="003470E5">
        <w:rPr>
          <w:i/>
        </w:rPr>
        <w:t>ni</w:t>
      </w:r>
      <w:r w:rsidR="003470E5">
        <w:rPr>
          <w:i/>
        </w:rPr>
        <w:t>e</w:t>
      </w:r>
      <w:r w:rsidR="003470E5" w:rsidRPr="003470E5">
        <w:rPr>
          <w:i/>
        </w:rPr>
        <w:t xml:space="preserve"> dopuszcza w/w igły. </w:t>
      </w:r>
      <w:r w:rsidR="00114178" w:rsidRPr="003470E5">
        <w:rPr>
          <w:i/>
        </w:rPr>
        <w:t xml:space="preserve"> </w:t>
      </w:r>
    </w:p>
    <w:p w:rsidR="00EB466E" w:rsidRPr="00A0216D" w:rsidRDefault="00EB466E" w:rsidP="00A0216D">
      <w:pPr>
        <w:jc w:val="both"/>
        <w:rPr>
          <w:i/>
        </w:rPr>
      </w:pPr>
    </w:p>
    <w:p w:rsidR="00154B73" w:rsidRPr="00A0216D" w:rsidRDefault="00154B73" w:rsidP="00A0216D">
      <w:pPr>
        <w:jc w:val="both"/>
        <w:rPr>
          <w:b/>
        </w:rPr>
      </w:pPr>
      <w:r w:rsidRPr="00A0216D">
        <w:rPr>
          <w:b/>
        </w:rPr>
        <w:t>Pyt. 21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VII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Czy Zamawiający dopuści siatki o gramaturze 70 g/m2, wielkości porów 1,2-1,4 mm i grubości 0,60 mm, pozostałe parametry bez zmian?</w:t>
      </w:r>
    </w:p>
    <w:p w:rsidR="003E2912" w:rsidRPr="00A0216D" w:rsidRDefault="00C67853" w:rsidP="00A0216D">
      <w:pPr>
        <w:jc w:val="both"/>
        <w:rPr>
          <w:i/>
        </w:rPr>
      </w:pPr>
      <w:r w:rsidRPr="00A0216D">
        <w:rPr>
          <w:i/>
        </w:rPr>
        <w:t>Odp. Odp. Zamawiający nie dopuszcza w/w siatki.</w:t>
      </w:r>
    </w:p>
    <w:p w:rsidR="00EB466E" w:rsidRPr="00A0216D" w:rsidRDefault="00EB466E" w:rsidP="00A0216D">
      <w:pPr>
        <w:jc w:val="both"/>
        <w:rPr>
          <w:b/>
        </w:rPr>
      </w:pPr>
    </w:p>
    <w:p w:rsidR="00154B73" w:rsidRPr="00A0216D" w:rsidRDefault="00154B73" w:rsidP="00A0216D">
      <w:pPr>
        <w:jc w:val="both"/>
        <w:rPr>
          <w:b/>
        </w:rPr>
      </w:pPr>
      <w:r w:rsidRPr="00A0216D">
        <w:rPr>
          <w:b/>
        </w:rPr>
        <w:t>Pyt. 22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VII, poz. 1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Czy Zamawiający dopuści rozmiar siatki 8x15 cm?</w:t>
      </w:r>
    </w:p>
    <w:p w:rsidR="00662EF6" w:rsidRPr="00A0216D" w:rsidRDefault="00662EF6" w:rsidP="00A0216D">
      <w:pPr>
        <w:jc w:val="both"/>
        <w:rPr>
          <w:i/>
        </w:rPr>
      </w:pPr>
      <w:r w:rsidRPr="00A0216D">
        <w:rPr>
          <w:i/>
        </w:rPr>
        <w:t xml:space="preserve">Odp. Zamawiający dopuszcza w/w siatkę. </w:t>
      </w:r>
    </w:p>
    <w:p w:rsidR="003E2912" w:rsidRPr="00A0216D" w:rsidRDefault="003E2912" w:rsidP="00A0216D">
      <w:pPr>
        <w:jc w:val="both"/>
        <w:rPr>
          <w:b/>
        </w:rPr>
      </w:pPr>
    </w:p>
    <w:p w:rsidR="00154B73" w:rsidRPr="00A0216D" w:rsidRDefault="00154B73" w:rsidP="00A0216D">
      <w:pPr>
        <w:jc w:val="both"/>
        <w:rPr>
          <w:b/>
        </w:rPr>
      </w:pPr>
      <w:r w:rsidRPr="00A0216D">
        <w:rPr>
          <w:b/>
        </w:rPr>
        <w:t>Pyt. 23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VII, poz. 3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Czy Zamawiający dopuści rozmiar siatki  25x35 cm lub 22x35 cm?</w:t>
      </w:r>
    </w:p>
    <w:p w:rsidR="00662EF6" w:rsidRPr="00A0216D" w:rsidRDefault="00662EF6" w:rsidP="00A0216D">
      <w:pPr>
        <w:jc w:val="both"/>
        <w:rPr>
          <w:i/>
        </w:rPr>
      </w:pPr>
      <w:r w:rsidRPr="00A0216D">
        <w:rPr>
          <w:i/>
        </w:rPr>
        <w:t xml:space="preserve">Odp. Zamawiający dopuszcza siatkę o rozmiarze 25x35 cm, natomiast nie dopuszcza siatki 22x35 cm. </w:t>
      </w:r>
    </w:p>
    <w:p w:rsidR="003E2912" w:rsidRPr="00A0216D" w:rsidRDefault="003E2912" w:rsidP="00A0216D">
      <w:pPr>
        <w:jc w:val="both"/>
        <w:rPr>
          <w:b/>
        </w:rPr>
      </w:pPr>
    </w:p>
    <w:p w:rsidR="00154B73" w:rsidRPr="00A0216D" w:rsidRDefault="00154B73" w:rsidP="00A0216D">
      <w:pPr>
        <w:jc w:val="both"/>
        <w:rPr>
          <w:b/>
        </w:rPr>
      </w:pPr>
      <w:r w:rsidRPr="00A0216D">
        <w:rPr>
          <w:b/>
        </w:rPr>
        <w:t>Pyt. 24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X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 xml:space="preserve">Czy Zamawiający dopuści </w:t>
      </w:r>
      <w:proofErr w:type="spellStart"/>
      <w:r w:rsidRPr="00A0216D">
        <w:rPr>
          <w:b/>
        </w:rPr>
        <w:t>wchłanialną</w:t>
      </w:r>
      <w:proofErr w:type="spellEnd"/>
      <w:r w:rsidRPr="00A0216D">
        <w:rPr>
          <w:b/>
        </w:rPr>
        <w:t xml:space="preserve"> gazę hemostatyczną wykazującą się </w:t>
      </w:r>
      <w:proofErr w:type="spellStart"/>
      <w:r w:rsidRPr="00A0216D">
        <w:rPr>
          <w:b/>
        </w:rPr>
        <w:t>pH</w:t>
      </w:r>
      <w:proofErr w:type="spellEnd"/>
      <w:r w:rsidRPr="00A0216D">
        <w:rPr>
          <w:b/>
        </w:rPr>
        <w:t xml:space="preserve"> o wartości 2-4?</w:t>
      </w:r>
    </w:p>
    <w:p w:rsidR="002B125F" w:rsidRPr="00A0216D" w:rsidRDefault="002B125F" w:rsidP="00A0216D">
      <w:pPr>
        <w:jc w:val="both"/>
        <w:rPr>
          <w:i/>
        </w:rPr>
      </w:pPr>
      <w:r w:rsidRPr="00A0216D">
        <w:rPr>
          <w:i/>
        </w:rPr>
        <w:t xml:space="preserve">Odp. Zamawiający nie dopuszcza w/w </w:t>
      </w:r>
      <w:r w:rsidR="00D94906" w:rsidRPr="00A0216D">
        <w:rPr>
          <w:i/>
        </w:rPr>
        <w:t>gazy</w:t>
      </w:r>
      <w:r w:rsidRPr="00A0216D">
        <w:rPr>
          <w:i/>
        </w:rPr>
        <w:t xml:space="preserve">. </w:t>
      </w:r>
    </w:p>
    <w:p w:rsidR="003E2912" w:rsidRPr="00A0216D" w:rsidRDefault="003E2912" w:rsidP="00A0216D">
      <w:pPr>
        <w:jc w:val="both"/>
        <w:rPr>
          <w:b/>
        </w:rPr>
      </w:pPr>
    </w:p>
    <w:p w:rsidR="00154B73" w:rsidRPr="00A0216D" w:rsidRDefault="00154B73" w:rsidP="00A0216D">
      <w:pPr>
        <w:jc w:val="both"/>
        <w:rPr>
          <w:b/>
        </w:rPr>
      </w:pPr>
      <w:r w:rsidRPr="00A0216D">
        <w:rPr>
          <w:b/>
        </w:rPr>
        <w:t>Pyt. 25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Dotyczy Pakietu X, poz. 2</w:t>
      </w:r>
    </w:p>
    <w:p w:rsidR="003E2912" w:rsidRPr="00A0216D" w:rsidRDefault="003E2912" w:rsidP="00A0216D">
      <w:pPr>
        <w:jc w:val="both"/>
        <w:rPr>
          <w:b/>
        </w:rPr>
      </w:pPr>
      <w:r w:rsidRPr="00A0216D">
        <w:rPr>
          <w:b/>
        </w:rPr>
        <w:t>Czy Zamawiający dopuści gazę hemostatyczną o wymiarze 7,5 x 10 cm?</w:t>
      </w:r>
    </w:p>
    <w:p w:rsidR="00D94906" w:rsidRPr="00A0216D" w:rsidRDefault="00D94906" w:rsidP="00A0216D">
      <w:pPr>
        <w:jc w:val="both"/>
        <w:rPr>
          <w:i/>
        </w:rPr>
      </w:pPr>
      <w:r w:rsidRPr="00A0216D">
        <w:rPr>
          <w:i/>
        </w:rPr>
        <w:t xml:space="preserve">Odp. Zamawiający  dopuszcza w/w gazę. </w:t>
      </w:r>
    </w:p>
    <w:p w:rsidR="00D469B4" w:rsidRPr="00A0216D" w:rsidRDefault="00D469B4" w:rsidP="00A0216D">
      <w:pPr>
        <w:jc w:val="both"/>
        <w:rPr>
          <w:b/>
        </w:rPr>
      </w:pPr>
    </w:p>
    <w:p w:rsidR="00B63A67" w:rsidRPr="00330EC5" w:rsidRDefault="00B63A67" w:rsidP="00A0216D">
      <w:pPr>
        <w:jc w:val="both"/>
        <w:rPr>
          <w:b/>
        </w:rPr>
      </w:pPr>
      <w:r w:rsidRPr="00330EC5">
        <w:rPr>
          <w:b/>
        </w:rPr>
        <w:t>Pyt. 26</w:t>
      </w:r>
    </w:p>
    <w:p w:rsidR="00D469B4" w:rsidRPr="00330EC5" w:rsidRDefault="00D469B4" w:rsidP="00A0216D">
      <w:pPr>
        <w:ind w:right="140"/>
        <w:jc w:val="both"/>
        <w:rPr>
          <w:rFonts w:eastAsia="Arial"/>
          <w:b/>
        </w:rPr>
      </w:pPr>
      <w:r w:rsidRPr="00330EC5">
        <w:rPr>
          <w:rFonts w:eastAsia="Arial"/>
          <w:b/>
        </w:rPr>
        <w:t xml:space="preserve">Czy w związku z zaistniałą sytuacją epidemiologiczną w Polsce i coraz większym ryzykiem związanym z brakiem możliwości dostarczenia dokumentów do postępowań przetargowych w formie papierowej, czy Zamawiający wyrazi zgodę na zmianę </w:t>
      </w:r>
      <w:r w:rsidRPr="00330EC5">
        <w:rPr>
          <w:rFonts w:eastAsia="Arial"/>
          <w:b/>
        </w:rPr>
        <w:lastRenderedPageBreak/>
        <w:t>sposobu składania ofert na formę elektroniczną – dokumenty podpisane bezpiecznym kwalifikowanym podpisem elektronicznym?</w:t>
      </w:r>
    </w:p>
    <w:p w:rsidR="00D469B4" w:rsidRPr="00330EC5" w:rsidRDefault="00D469B4" w:rsidP="00A0216D">
      <w:pPr>
        <w:jc w:val="both"/>
        <w:rPr>
          <w:rFonts w:eastAsia="Arial"/>
          <w:b/>
        </w:rPr>
      </w:pPr>
      <w:r w:rsidRPr="00330EC5">
        <w:rPr>
          <w:rFonts w:eastAsia="Arial"/>
          <w:b/>
        </w:rPr>
        <w:t>W przypadku pozytywnej odpowiedzi na powyższe pytanie prosimy o wskazanie sposobu przekazania dokumentów w formie elektronicznej</w:t>
      </w:r>
    </w:p>
    <w:p w:rsidR="00ED1389" w:rsidRPr="00330EC5" w:rsidRDefault="00ED1389" w:rsidP="00A0216D">
      <w:pPr>
        <w:jc w:val="both"/>
        <w:rPr>
          <w:i/>
        </w:rPr>
      </w:pPr>
      <w:r w:rsidRPr="00330EC5">
        <w:rPr>
          <w:i/>
        </w:rPr>
        <w:t>Odp. Na tym etapie z przyczyn technicznych nie jest możliwa zmiana sposobu składania ofert.</w:t>
      </w:r>
    </w:p>
    <w:p w:rsidR="00ED1389" w:rsidRPr="00330EC5" w:rsidRDefault="00ED1389" w:rsidP="00A0216D">
      <w:pPr>
        <w:jc w:val="both"/>
        <w:rPr>
          <w:i/>
        </w:rPr>
      </w:pPr>
    </w:p>
    <w:p w:rsidR="00B63A67" w:rsidRPr="00A0216D" w:rsidRDefault="00B63A67" w:rsidP="00A0216D">
      <w:pPr>
        <w:jc w:val="both"/>
        <w:rPr>
          <w:b/>
        </w:rPr>
      </w:pPr>
      <w:r w:rsidRPr="00A0216D">
        <w:rPr>
          <w:b/>
        </w:rPr>
        <w:t>Pyt. 27</w:t>
      </w:r>
    </w:p>
    <w:p w:rsidR="0036372B" w:rsidRPr="00A0216D" w:rsidRDefault="0036372B" w:rsidP="00A0216D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A0216D">
        <w:rPr>
          <w:b/>
          <w:bCs/>
        </w:rPr>
        <w:t xml:space="preserve">Dotyczy Części Nr 7, poz. 1 – 5  – Zwracamy się z prośbą o dopuszczenie do wyceny siatek polipropylenowych, </w:t>
      </w:r>
      <w:proofErr w:type="spellStart"/>
      <w:r w:rsidRPr="00A0216D">
        <w:rPr>
          <w:b/>
          <w:bCs/>
        </w:rPr>
        <w:t>monofilamentowych</w:t>
      </w:r>
      <w:proofErr w:type="spellEnd"/>
      <w:r w:rsidRPr="00A0216D">
        <w:rPr>
          <w:b/>
          <w:bCs/>
        </w:rPr>
        <w:t xml:space="preserve"> do przepuklin o gramaturze 50 g/m1, wielkości porów 1x1,25mm oraz grubości siatki 0,41mm. </w:t>
      </w:r>
    </w:p>
    <w:p w:rsidR="00C41386" w:rsidRPr="00A0216D" w:rsidRDefault="00C41386" w:rsidP="00A0216D">
      <w:pPr>
        <w:jc w:val="both"/>
        <w:rPr>
          <w:i/>
        </w:rPr>
      </w:pPr>
      <w:r w:rsidRPr="00A0216D">
        <w:rPr>
          <w:i/>
        </w:rPr>
        <w:t xml:space="preserve">Odp. Zamawiający nie dopuszcza w/w siatki. </w:t>
      </w:r>
    </w:p>
    <w:p w:rsidR="00B63A67" w:rsidRPr="00A0216D" w:rsidRDefault="00B63A67" w:rsidP="00A0216D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B63A67" w:rsidRPr="00A0216D" w:rsidRDefault="00B63A67" w:rsidP="00A0216D">
      <w:pPr>
        <w:jc w:val="both"/>
        <w:rPr>
          <w:b/>
        </w:rPr>
      </w:pPr>
      <w:r w:rsidRPr="00A0216D">
        <w:rPr>
          <w:b/>
        </w:rPr>
        <w:t>Pyt. 28</w:t>
      </w:r>
    </w:p>
    <w:p w:rsidR="0036372B" w:rsidRPr="00A0216D" w:rsidRDefault="0036372B" w:rsidP="00A0216D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A0216D">
        <w:rPr>
          <w:b/>
          <w:bCs/>
        </w:rPr>
        <w:t>Dotyczy części nr 7, poz. 1 – Zwracamy się z prośbą o dopuszczenie do wyceny siatek w rozmiarze 6 x 11 cm.</w:t>
      </w:r>
    </w:p>
    <w:p w:rsidR="00EC02D9" w:rsidRPr="00A0216D" w:rsidRDefault="00EC02D9" w:rsidP="00A0216D">
      <w:pPr>
        <w:jc w:val="both"/>
        <w:rPr>
          <w:i/>
        </w:rPr>
      </w:pPr>
      <w:r w:rsidRPr="00A0216D">
        <w:rPr>
          <w:i/>
        </w:rPr>
        <w:t xml:space="preserve">Odp. Zamawiający nie dopuszcza w/w siatki. </w:t>
      </w:r>
    </w:p>
    <w:p w:rsidR="00C41386" w:rsidRPr="00A0216D" w:rsidRDefault="00C41386" w:rsidP="00A0216D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C41386" w:rsidRPr="00A0216D" w:rsidRDefault="00C41386" w:rsidP="00A0216D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A0216D">
        <w:rPr>
          <w:b/>
          <w:bCs/>
        </w:rPr>
        <w:t>Pyt. 29</w:t>
      </w:r>
    </w:p>
    <w:p w:rsidR="0036372B" w:rsidRPr="00A0216D" w:rsidRDefault="0036372B" w:rsidP="00A0216D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A0216D">
        <w:rPr>
          <w:b/>
          <w:bCs/>
        </w:rPr>
        <w:t>Dotyczy części nr 7, poz. 1 – Zwracamy się z prośbą o dopuszczenie do wyceny siatek w rozmiarze 7,5 x 15 cm.</w:t>
      </w:r>
    </w:p>
    <w:p w:rsidR="00EC02D9" w:rsidRPr="00A0216D" w:rsidRDefault="00EC02D9" w:rsidP="00A0216D">
      <w:pPr>
        <w:jc w:val="both"/>
        <w:rPr>
          <w:i/>
        </w:rPr>
      </w:pPr>
      <w:r w:rsidRPr="00A0216D">
        <w:rPr>
          <w:i/>
        </w:rPr>
        <w:t xml:space="preserve">Odp. Zamawiający nie dopuszcza w/w siatki. </w:t>
      </w:r>
    </w:p>
    <w:p w:rsidR="00EC02D9" w:rsidRPr="00A0216D" w:rsidRDefault="00EC02D9" w:rsidP="00A0216D">
      <w:pPr>
        <w:suppressAutoHyphens w:val="0"/>
        <w:autoSpaceDE w:val="0"/>
        <w:autoSpaceDN w:val="0"/>
        <w:adjustRightInd w:val="0"/>
        <w:jc w:val="both"/>
        <w:rPr>
          <w:bCs/>
          <w:i/>
        </w:rPr>
      </w:pPr>
    </w:p>
    <w:p w:rsidR="007011B3" w:rsidRPr="00A0216D" w:rsidRDefault="007011B3" w:rsidP="00A0216D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A0216D">
        <w:rPr>
          <w:b/>
          <w:bCs/>
        </w:rPr>
        <w:t>Pyt. 30</w:t>
      </w:r>
    </w:p>
    <w:p w:rsidR="0036372B" w:rsidRPr="00A0216D" w:rsidRDefault="0036372B" w:rsidP="00A0216D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A0216D">
        <w:rPr>
          <w:b/>
          <w:bCs/>
        </w:rPr>
        <w:t>Dotyczy części nr 7, poz. 3 – Zwracamy się z prośbą o dopuszczenie do wyceny siatek w rozmiarze 22 x 35 cm.</w:t>
      </w:r>
    </w:p>
    <w:p w:rsidR="007011B3" w:rsidRPr="00A0216D" w:rsidRDefault="007011B3" w:rsidP="00A0216D">
      <w:pPr>
        <w:jc w:val="both"/>
        <w:rPr>
          <w:i/>
        </w:rPr>
      </w:pPr>
      <w:r w:rsidRPr="00A0216D">
        <w:rPr>
          <w:i/>
        </w:rPr>
        <w:t xml:space="preserve">Odp. Zamawiający nie dopuszcza w/w siatki. </w:t>
      </w:r>
    </w:p>
    <w:p w:rsidR="007011B3" w:rsidRPr="00A0216D" w:rsidRDefault="007011B3" w:rsidP="00A0216D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7011B3" w:rsidRPr="00A0216D" w:rsidRDefault="007011B3" w:rsidP="00A0216D">
      <w:pPr>
        <w:suppressAutoHyphens w:val="0"/>
        <w:jc w:val="both"/>
        <w:rPr>
          <w:b/>
          <w:bCs/>
        </w:rPr>
      </w:pPr>
      <w:r w:rsidRPr="00A0216D">
        <w:rPr>
          <w:b/>
          <w:bCs/>
        </w:rPr>
        <w:t>Pyt. 31</w:t>
      </w:r>
    </w:p>
    <w:p w:rsidR="0036372B" w:rsidRPr="00A0216D" w:rsidRDefault="0036372B" w:rsidP="00A0216D">
      <w:pPr>
        <w:suppressAutoHyphens w:val="0"/>
        <w:jc w:val="both"/>
        <w:rPr>
          <w:b/>
          <w:bCs/>
        </w:rPr>
      </w:pPr>
      <w:r w:rsidRPr="00A0216D">
        <w:rPr>
          <w:b/>
          <w:bCs/>
        </w:rPr>
        <w:t>Dotyczy wzoru umowy  - zwracamy się z prośbą o dopisanie do umowy adresów mailowych do osób odpowiedzialnych za zamówienia, zarówno po stronie Zamawiającego jak i wykonawcy.</w:t>
      </w:r>
    </w:p>
    <w:p w:rsidR="007011B3" w:rsidRPr="00A0216D" w:rsidRDefault="007011B3" w:rsidP="00A0216D">
      <w:pPr>
        <w:jc w:val="both"/>
        <w:rPr>
          <w:i/>
        </w:rPr>
      </w:pPr>
      <w:r w:rsidRPr="00A0216D">
        <w:rPr>
          <w:i/>
        </w:rPr>
        <w:t xml:space="preserve">Odp. Zamawiający </w:t>
      </w:r>
      <w:r w:rsidR="00C62FBE" w:rsidRPr="00A0216D">
        <w:rPr>
          <w:i/>
        </w:rPr>
        <w:t xml:space="preserve">wyraża zgodę. </w:t>
      </w:r>
    </w:p>
    <w:p w:rsidR="00C62FBE" w:rsidRPr="00A0216D" w:rsidRDefault="00C62FBE" w:rsidP="00A0216D">
      <w:pPr>
        <w:jc w:val="both"/>
        <w:rPr>
          <w:i/>
        </w:rPr>
      </w:pPr>
    </w:p>
    <w:p w:rsidR="00C62FBE" w:rsidRPr="00A0216D" w:rsidRDefault="00C62FBE" w:rsidP="00A0216D">
      <w:pPr>
        <w:jc w:val="both"/>
        <w:rPr>
          <w:b/>
        </w:rPr>
      </w:pPr>
      <w:r w:rsidRPr="00A0216D">
        <w:rPr>
          <w:b/>
        </w:rPr>
        <w:t xml:space="preserve">Pyt. 32 </w:t>
      </w:r>
    </w:p>
    <w:p w:rsidR="00C62FBE" w:rsidRPr="00A0216D" w:rsidRDefault="0036372B" w:rsidP="00A0216D">
      <w:pPr>
        <w:suppressAutoHyphens w:val="0"/>
        <w:jc w:val="both"/>
        <w:rPr>
          <w:b/>
          <w:bCs/>
        </w:rPr>
      </w:pPr>
      <w:r w:rsidRPr="00A0216D">
        <w:rPr>
          <w:b/>
          <w:bCs/>
        </w:rPr>
        <w:t xml:space="preserve">Dotyczy wzoru u mowy – KARY UMOWNE – Zwracamy się z prośbą o zmniejszenie kary umownej w razie </w:t>
      </w:r>
      <w:r w:rsidRPr="00A0216D">
        <w:rPr>
          <w:b/>
        </w:rPr>
        <w:t xml:space="preserve">zwłoki w dostarczeniu towaru do wysokości maksymalnie 1% wartości niezrealizowanej dostawy netto, licząc za każdy dzień opóźnienia. Obecny zapis jest rażąco wygórowany. </w:t>
      </w:r>
    </w:p>
    <w:p w:rsidR="00C62FBE" w:rsidRPr="00A0216D" w:rsidRDefault="00A013EA" w:rsidP="00A0216D">
      <w:pPr>
        <w:suppressAutoHyphens w:val="0"/>
        <w:jc w:val="both"/>
        <w:rPr>
          <w:bCs/>
          <w:i/>
        </w:rPr>
      </w:pPr>
      <w:r w:rsidRPr="00A0216D">
        <w:rPr>
          <w:bCs/>
          <w:i/>
        </w:rPr>
        <w:t xml:space="preserve">Odp. </w:t>
      </w:r>
      <w:r w:rsidR="000D3B62">
        <w:rPr>
          <w:bCs/>
          <w:i/>
        </w:rPr>
        <w:t xml:space="preserve">Zamawiający wyraża zgodę. </w:t>
      </w:r>
    </w:p>
    <w:p w:rsidR="00C62FBE" w:rsidRPr="00A0216D" w:rsidRDefault="00C62FBE" w:rsidP="00A0216D">
      <w:pPr>
        <w:suppressAutoHyphens w:val="0"/>
        <w:jc w:val="both"/>
        <w:rPr>
          <w:bCs/>
        </w:rPr>
      </w:pPr>
    </w:p>
    <w:p w:rsidR="00A013EA" w:rsidRPr="00A0216D" w:rsidRDefault="00A013EA" w:rsidP="00A0216D">
      <w:pPr>
        <w:suppressAutoHyphens w:val="0"/>
        <w:jc w:val="both"/>
        <w:rPr>
          <w:b/>
          <w:bCs/>
        </w:rPr>
      </w:pPr>
      <w:r w:rsidRPr="00A0216D">
        <w:rPr>
          <w:b/>
          <w:bCs/>
        </w:rPr>
        <w:t>Pyt. 33</w:t>
      </w:r>
    </w:p>
    <w:p w:rsidR="0036372B" w:rsidRPr="00A0216D" w:rsidRDefault="0036372B" w:rsidP="00A0216D">
      <w:pPr>
        <w:suppressAutoHyphens w:val="0"/>
        <w:jc w:val="both"/>
        <w:rPr>
          <w:b/>
          <w:bCs/>
        </w:rPr>
      </w:pPr>
      <w:r w:rsidRPr="00A0216D">
        <w:rPr>
          <w:b/>
          <w:bCs/>
        </w:rPr>
        <w:t>Dotyczy wzoru umowy – zwracamy się z prośbą o dopisanie do umowy następującego paragrafu:</w:t>
      </w:r>
    </w:p>
    <w:p w:rsidR="0036372B" w:rsidRPr="00A0216D" w:rsidRDefault="0036372B" w:rsidP="00A0216D">
      <w:pPr>
        <w:ind w:left="360"/>
        <w:jc w:val="both"/>
        <w:rPr>
          <w:b/>
          <w:bCs/>
        </w:rPr>
      </w:pPr>
      <w:r w:rsidRPr="00A0216D">
        <w:rPr>
          <w:b/>
          <w:bCs/>
        </w:rPr>
        <w:t>Siła Wyższa</w:t>
      </w:r>
    </w:p>
    <w:p w:rsidR="0036372B" w:rsidRPr="00A0216D" w:rsidRDefault="0036372B" w:rsidP="00A0216D">
      <w:pPr>
        <w:keepNext/>
        <w:autoSpaceDE w:val="0"/>
        <w:autoSpaceDN w:val="0"/>
        <w:ind w:left="720" w:right="11"/>
        <w:jc w:val="both"/>
        <w:rPr>
          <w:b/>
          <w:bCs/>
        </w:rPr>
      </w:pPr>
      <w:r w:rsidRPr="00A0216D">
        <w:rPr>
          <w:b/>
        </w:rPr>
        <w:t>1.      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:rsidR="0036372B" w:rsidRPr="00A0216D" w:rsidRDefault="0036372B" w:rsidP="00A0216D">
      <w:pPr>
        <w:autoSpaceDE w:val="0"/>
        <w:autoSpaceDN w:val="0"/>
        <w:ind w:left="720" w:right="11"/>
        <w:jc w:val="both"/>
        <w:rPr>
          <w:b/>
        </w:rPr>
      </w:pPr>
      <w:r w:rsidRPr="00A0216D">
        <w:rPr>
          <w:b/>
        </w:rPr>
        <w:t xml:space="preserve">2.       Dla celów Umowy ''Siła Wyższa" oznacza zdarzenie zewnętrzne, pozostające poza kontrolą Stron oraz niewiążące się z zawinionym działaniem </w:t>
      </w:r>
      <w:r w:rsidRPr="00A0216D">
        <w:rPr>
          <w:b/>
        </w:rPr>
        <w:lastRenderedPageBreak/>
        <w:t xml:space="preserve">Stron, którego Strony nie mogły przewidzieć i które uniemożliwia proces realizacji Umowy. Takie zdarzenia obejmują w szczególności: wojnę, rewolucję, pożary, powodzie, epidemie, akty administracji państwowej itp. </w:t>
      </w:r>
    </w:p>
    <w:p w:rsidR="0036372B" w:rsidRPr="00A0216D" w:rsidRDefault="0036372B" w:rsidP="00A0216D">
      <w:pPr>
        <w:autoSpaceDE w:val="0"/>
        <w:autoSpaceDN w:val="0"/>
        <w:ind w:left="720" w:right="11"/>
        <w:jc w:val="both"/>
        <w:rPr>
          <w:b/>
        </w:rPr>
      </w:pPr>
      <w:r w:rsidRPr="00A0216D">
        <w:rPr>
          <w:b/>
        </w:rPr>
        <w:t xml:space="preserve">3.       W przypadku zaistnienia Siły Wyższej, Strona, której taka okoliczność uniemożliwia lub 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 takim stopniu, w jakim jest to możliwe i musi szukać racjonalnych środków alternatywnych dla realizowania zakresu, jaki nie podlega wpływowi Siły Wyższej. </w:t>
      </w:r>
    </w:p>
    <w:p w:rsidR="0036372B" w:rsidRPr="00A0216D" w:rsidRDefault="0036372B" w:rsidP="00A0216D">
      <w:pPr>
        <w:autoSpaceDE w:val="0"/>
        <w:autoSpaceDN w:val="0"/>
        <w:ind w:left="720" w:right="11"/>
        <w:jc w:val="both"/>
        <w:rPr>
          <w:b/>
        </w:rPr>
      </w:pPr>
      <w:r w:rsidRPr="00A0216D">
        <w:rPr>
          <w:b/>
        </w:rPr>
        <w:t xml:space="preserve">4.       Jeżeli Siła Wyższa, będzie trwała nieprzerwanie przez okres 180 dni lub dłużej, Strony mogą w drodze wzajemnego uzgodnienia rozwiązać Umowę bez nakładania na żadną ze Stron dalszych zobowiązań oprócz płatności należnych z tytułu prawidłowo wykonanych usług. </w:t>
      </w:r>
    </w:p>
    <w:p w:rsidR="0036372B" w:rsidRPr="00A0216D" w:rsidRDefault="0036372B" w:rsidP="00A0216D">
      <w:pPr>
        <w:autoSpaceDE w:val="0"/>
        <w:autoSpaceDN w:val="0"/>
        <w:ind w:left="720" w:right="11"/>
        <w:jc w:val="both"/>
        <w:rPr>
          <w:b/>
        </w:rPr>
      </w:pPr>
      <w:r w:rsidRPr="00A0216D">
        <w:rPr>
          <w:b/>
        </w:rPr>
        <w:t>5.       Stan Siły Wyższej powoduje odpowiednie przesunięcie terminów realizacji Umowy chyba, że Strony postanowiły inaczej.</w:t>
      </w:r>
    </w:p>
    <w:p w:rsidR="0036372B" w:rsidRPr="00A0216D" w:rsidRDefault="00114178" w:rsidP="00A0216D">
      <w:pPr>
        <w:jc w:val="both"/>
        <w:rPr>
          <w:i/>
        </w:rPr>
      </w:pPr>
      <w:r w:rsidRPr="00A0216D">
        <w:rPr>
          <w:i/>
        </w:rPr>
        <w:t>Odp.</w:t>
      </w:r>
      <w:r w:rsidR="000D3B62">
        <w:rPr>
          <w:i/>
        </w:rPr>
        <w:t xml:space="preserve"> Zamawiający wyraża zgodę na dopisanie powyższego paragrafu. </w:t>
      </w:r>
    </w:p>
    <w:p w:rsidR="00114178" w:rsidRPr="00A0216D" w:rsidRDefault="00114178" w:rsidP="00A0216D">
      <w:pPr>
        <w:jc w:val="both"/>
        <w:rPr>
          <w:i/>
        </w:rPr>
      </w:pPr>
    </w:p>
    <w:p w:rsidR="00114178" w:rsidRPr="00A0216D" w:rsidRDefault="00114178" w:rsidP="00A0216D">
      <w:pPr>
        <w:jc w:val="both"/>
        <w:rPr>
          <w:b/>
        </w:rPr>
      </w:pPr>
      <w:r w:rsidRPr="00A0216D">
        <w:rPr>
          <w:b/>
        </w:rPr>
        <w:t>Pyt. 34</w:t>
      </w:r>
    </w:p>
    <w:p w:rsidR="00A32C9A" w:rsidRPr="000D3B62" w:rsidRDefault="00A32C9A" w:rsidP="00A0216D">
      <w:pPr>
        <w:jc w:val="both"/>
        <w:rPr>
          <w:b/>
        </w:rPr>
      </w:pPr>
      <w:r w:rsidRPr="000D3B62">
        <w:rPr>
          <w:b/>
        </w:rPr>
        <w:t>Dotyczy Pakietu nr III, Pozycji nr 4</w:t>
      </w:r>
    </w:p>
    <w:p w:rsidR="00A32C9A" w:rsidRPr="00A0216D" w:rsidRDefault="00A32C9A" w:rsidP="00A0216D">
      <w:pPr>
        <w:jc w:val="both"/>
        <w:rPr>
          <w:b/>
        </w:rPr>
      </w:pPr>
      <w:r w:rsidRPr="00A0216D">
        <w:rPr>
          <w:b/>
        </w:rPr>
        <w:t>Czy Zamawiający dopuści w Pakietu nr III, Pozycji nr 4 igłę o długości 36mm, pozostałe parametry bez zmian?</w:t>
      </w:r>
    </w:p>
    <w:p w:rsidR="00110F10" w:rsidRPr="00A0216D" w:rsidRDefault="00114178" w:rsidP="00A0216D">
      <w:pPr>
        <w:jc w:val="both"/>
        <w:rPr>
          <w:i/>
        </w:rPr>
      </w:pPr>
      <w:r w:rsidRPr="00A0216D">
        <w:rPr>
          <w:i/>
        </w:rPr>
        <w:t xml:space="preserve">Odp. </w:t>
      </w:r>
      <w:r w:rsidR="00110F10" w:rsidRPr="00A0216D">
        <w:rPr>
          <w:i/>
        </w:rPr>
        <w:t xml:space="preserve">Zamawiający nie dopuszcza w/w igły. </w:t>
      </w:r>
    </w:p>
    <w:p w:rsidR="00114178" w:rsidRPr="00A0216D" w:rsidRDefault="00114178" w:rsidP="00A0216D">
      <w:pPr>
        <w:jc w:val="both"/>
        <w:rPr>
          <w:i/>
        </w:rPr>
      </w:pPr>
    </w:p>
    <w:p w:rsidR="00114178" w:rsidRPr="00A0216D" w:rsidRDefault="00110F10" w:rsidP="00A0216D">
      <w:pPr>
        <w:jc w:val="both"/>
        <w:rPr>
          <w:b/>
        </w:rPr>
      </w:pPr>
      <w:r w:rsidRPr="00A0216D">
        <w:rPr>
          <w:b/>
        </w:rPr>
        <w:t>Pyt. 35</w:t>
      </w:r>
    </w:p>
    <w:p w:rsidR="00A32C9A" w:rsidRPr="000D3B62" w:rsidRDefault="00A32C9A" w:rsidP="00A0216D">
      <w:pPr>
        <w:jc w:val="both"/>
        <w:rPr>
          <w:b/>
        </w:rPr>
      </w:pPr>
      <w:r w:rsidRPr="000D3B62">
        <w:rPr>
          <w:b/>
        </w:rPr>
        <w:t>Dotyczy Pakietu nr III, Pozycji nr 5</w:t>
      </w:r>
    </w:p>
    <w:p w:rsidR="00A32C9A" w:rsidRPr="00A0216D" w:rsidRDefault="00A32C9A" w:rsidP="00A0216D">
      <w:pPr>
        <w:jc w:val="both"/>
        <w:rPr>
          <w:b/>
        </w:rPr>
      </w:pPr>
      <w:r w:rsidRPr="00A0216D">
        <w:rPr>
          <w:b/>
        </w:rPr>
        <w:t>Czy Zamawiający dopuści w Pakietu nr III, Pozycji nr 5 nić o długości 75cm, pozostałe parametry bez zmian?</w:t>
      </w:r>
    </w:p>
    <w:p w:rsidR="00455564" w:rsidRPr="00A0216D" w:rsidRDefault="00110F10" w:rsidP="00A0216D">
      <w:pPr>
        <w:jc w:val="both"/>
        <w:rPr>
          <w:i/>
        </w:rPr>
      </w:pPr>
      <w:r w:rsidRPr="00A0216D">
        <w:rPr>
          <w:i/>
        </w:rPr>
        <w:t xml:space="preserve">Odp. </w:t>
      </w:r>
      <w:r w:rsidR="00455564" w:rsidRPr="00A0216D">
        <w:rPr>
          <w:i/>
        </w:rPr>
        <w:t xml:space="preserve">Zamawiający nie dopuszcza w/w nici. </w:t>
      </w:r>
    </w:p>
    <w:p w:rsidR="00110F10" w:rsidRPr="00A0216D" w:rsidRDefault="00110F10" w:rsidP="00A0216D">
      <w:pPr>
        <w:jc w:val="both"/>
        <w:rPr>
          <w:i/>
        </w:rPr>
      </w:pPr>
    </w:p>
    <w:p w:rsidR="00A32C9A" w:rsidRPr="00A0216D" w:rsidRDefault="00455564" w:rsidP="00A0216D">
      <w:pPr>
        <w:jc w:val="both"/>
        <w:rPr>
          <w:b/>
        </w:rPr>
      </w:pPr>
      <w:r w:rsidRPr="00A0216D">
        <w:rPr>
          <w:b/>
        </w:rPr>
        <w:t>Pyt. 36</w:t>
      </w:r>
    </w:p>
    <w:p w:rsidR="00A32C9A" w:rsidRPr="000D3B62" w:rsidRDefault="00A32C9A" w:rsidP="00A0216D">
      <w:pPr>
        <w:jc w:val="both"/>
        <w:rPr>
          <w:b/>
        </w:rPr>
      </w:pPr>
      <w:r w:rsidRPr="000D3B62">
        <w:rPr>
          <w:b/>
        </w:rPr>
        <w:t>Dotyczy Pakietu nr VII</w:t>
      </w:r>
    </w:p>
    <w:p w:rsidR="00A32C9A" w:rsidRPr="00A0216D" w:rsidRDefault="00A32C9A" w:rsidP="00A0216D">
      <w:pPr>
        <w:jc w:val="both"/>
        <w:rPr>
          <w:b/>
        </w:rPr>
      </w:pPr>
      <w:r w:rsidRPr="00A0216D">
        <w:rPr>
          <w:b/>
        </w:rPr>
        <w:t xml:space="preserve">Czy Zamawiający dopuści w Pakietu nr VII siatkę polipropylenową, </w:t>
      </w:r>
      <w:proofErr w:type="spellStart"/>
      <w:r w:rsidRPr="00A0216D">
        <w:rPr>
          <w:b/>
        </w:rPr>
        <w:t>monofilamentową</w:t>
      </w:r>
      <w:proofErr w:type="spellEnd"/>
      <w:r w:rsidRPr="00A0216D">
        <w:rPr>
          <w:b/>
        </w:rPr>
        <w:t xml:space="preserve"> do przepuklin o gramaturze 45g/m², wielkości porów1,2x1,2mm oraz grubości 0,4mm, w rozmiarach:</w:t>
      </w:r>
    </w:p>
    <w:p w:rsidR="00A32C9A" w:rsidRPr="00A0216D" w:rsidRDefault="00A32C9A" w:rsidP="00A0216D">
      <w:pPr>
        <w:jc w:val="both"/>
        <w:rPr>
          <w:b/>
        </w:rPr>
      </w:pPr>
      <w:r w:rsidRPr="00A0216D">
        <w:rPr>
          <w:b/>
        </w:rPr>
        <w:t>Poz. Nr 1</w:t>
      </w:r>
    </w:p>
    <w:p w:rsidR="00A32C9A" w:rsidRPr="00A0216D" w:rsidRDefault="00A32C9A" w:rsidP="00A0216D">
      <w:pPr>
        <w:jc w:val="both"/>
        <w:rPr>
          <w:b/>
        </w:rPr>
      </w:pPr>
      <w:r w:rsidRPr="00A0216D">
        <w:rPr>
          <w:b/>
        </w:rPr>
        <w:t>09x13 cm lub/i 10x15cm</w:t>
      </w:r>
    </w:p>
    <w:p w:rsidR="00234C68" w:rsidRPr="00A0216D" w:rsidRDefault="00234C68" w:rsidP="00A0216D">
      <w:pPr>
        <w:jc w:val="both"/>
        <w:rPr>
          <w:i/>
        </w:rPr>
      </w:pPr>
      <w:r w:rsidRPr="00A0216D">
        <w:rPr>
          <w:i/>
        </w:rPr>
        <w:t>Odp. Zamawiający nie dopuszcza siatki</w:t>
      </w:r>
    </w:p>
    <w:p w:rsidR="00A32C9A" w:rsidRPr="00A0216D" w:rsidRDefault="00A32C9A" w:rsidP="00A0216D">
      <w:pPr>
        <w:jc w:val="both"/>
        <w:rPr>
          <w:b/>
          <w:lang w:val="fr-FR"/>
        </w:rPr>
      </w:pPr>
      <w:r w:rsidRPr="00A0216D">
        <w:rPr>
          <w:b/>
          <w:lang w:val="fr-FR"/>
        </w:rPr>
        <w:t>Poz. Nr 2</w:t>
      </w:r>
    </w:p>
    <w:p w:rsidR="00A32C9A" w:rsidRPr="00A0216D" w:rsidRDefault="00A32C9A" w:rsidP="00A0216D">
      <w:pPr>
        <w:jc w:val="both"/>
        <w:rPr>
          <w:b/>
          <w:lang w:val="fr-FR"/>
        </w:rPr>
      </w:pPr>
      <w:r w:rsidRPr="00A0216D">
        <w:rPr>
          <w:b/>
          <w:lang w:val="fr-FR"/>
        </w:rPr>
        <w:t>15x15cm</w:t>
      </w:r>
    </w:p>
    <w:p w:rsidR="00234C68" w:rsidRPr="00A0216D" w:rsidRDefault="00234C68" w:rsidP="00A0216D">
      <w:pPr>
        <w:jc w:val="both"/>
        <w:rPr>
          <w:i/>
          <w:lang w:val="fr-FR"/>
        </w:rPr>
      </w:pPr>
      <w:r w:rsidRPr="00A0216D">
        <w:rPr>
          <w:i/>
          <w:lang w:val="fr-FR"/>
        </w:rPr>
        <w:t>Odp. Zamawiajacy dopuszcza.</w:t>
      </w:r>
    </w:p>
    <w:p w:rsidR="00A32C9A" w:rsidRPr="00A0216D" w:rsidRDefault="00A32C9A" w:rsidP="00A0216D">
      <w:pPr>
        <w:jc w:val="both"/>
        <w:rPr>
          <w:b/>
        </w:rPr>
      </w:pPr>
      <w:r w:rsidRPr="00A0216D">
        <w:rPr>
          <w:b/>
        </w:rPr>
        <w:t xml:space="preserve">Poz. Nr 3 </w:t>
      </w:r>
    </w:p>
    <w:p w:rsidR="00A32C9A" w:rsidRPr="00A0216D" w:rsidRDefault="00A32C9A" w:rsidP="00A0216D">
      <w:pPr>
        <w:jc w:val="both"/>
        <w:rPr>
          <w:b/>
        </w:rPr>
      </w:pPr>
      <w:r w:rsidRPr="00A0216D">
        <w:rPr>
          <w:b/>
        </w:rPr>
        <w:t>30x30cm lub/i 20x30cm</w:t>
      </w:r>
    </w:p>
    <w:p w:rsidR="00234C68" w:rsidRPr="00A0216D" w:rsidRDefault="00234C68" w:rsidP="00A0216D">
      <w:pPr>
        <w:jc w:val="both"/>
        <w:rPr>
          <w:i/>
        </w:rPr>
      </w:pPr>
      <w:r w:rsidRPr="00A0216D">
        <w:rPr>
          <w:i/>
        </w:rPr>
        <w:t xml:space="preserve">Odp. Zamawiający </w:t>
      </w:r>
      <w:r w:rsidR="002662C3" w:rsidRPr="00A0216D">
        <w:rPr>
          <w:i/>
        </w:rPr>
        <w:t>nie dopuszcza</w:t>
      </w:r>
    </w:p>
    <w:p w:rsidR="00A32C9A" w:rsidRPr="00A0216D" w:rsidRDefault="00A32C9A" w:rsidP="00A0216D">
      <w:pPr>
        <w:jc w:val="both"/>
        <w:rPr>
          <w:b/>
        </w:rPr>
      </w:pPr>
      <w:r w:rsidRPr="00A0216D">
        <w:rPr>
          <w:b/>
        </w:rPr>
        <w:t>Poz. Nr 4</w:t>
      </w:r>
    </w:p>
    <w:p w:rsidR="00A32C9A" w:rsidRPr="00A0216D" w:rsidRDefault="00A32C9A" w:rsidP="00A0216D">
      <w:pPr>
        <w:jc w:val="both"/>
        <w:rPr>
          <w:b/>
        </w:rPr>
      </w:pPr>
      <w:r w:rsidRPr="00A0216D">
        <w:rPr>
          <w:b/>
        </w:rPr>
        <w:t>30x30cm ?</w:t>
      </w:r>
    </w:p>
    <w:p w:rsidR="00455564" w:rsidRPr="00A0216D" w:rsidRDefault="00455564" w:rsidP="00A0216D">
      <w:pPr>
        <w:jc w:val="both"/>
        <w:rPr>
          <w:i/>
        </w:rPr>
      </w:pPr>
      <w:r w:rsidRPr="00A0216D">
        <w:rPr>
          <w:i/>
        </w:rPr>
        <w:t xml:space="preserve">Odp. </w:t>
      </w:r>
      <w:r w:rsidR="002662C3" w:rsidRPr="00A0216D">
        <w:rPr>
          <w:i/>
        </w:rPr>
        <w:t>Zamawiający dopuszcza.</w:t>
      </w:r>
    </w:p>
    <w:p w:rsidR="002662C3" w:rsidRPr="00A0216D" w:rsidRDefault="002662C3" w:rsidP="00A0216D">
      <w:pPr>
        <w:jc w:val="both"/>
        <w:rPr>
          <w:i/>
        </w:rPr>
      </w:pPr>
    </w:p>
    <w:p w:rsidR="002662C3" w:rsidRPr="00A0216D" w:rsidRDefault="002662C3" w:rsidP="00A0216D">
      <w:pPr>
        <w:jc w:val="both"/>
        <w:rPr>
          <w:b/>
        </w:rPr>
      </w:pPr>
      <w:r w:rsidRPr="00A0216D">
        <w:rPr>
          <w:b/>
        </w:rPr>
        <w:t xml:space="preserve">Pyt. 37 </w:t>
      </w:r>
    </w:p>
    <w:p w:rsidR="00A32C9A" w:rsidRPr="000D3B62" w:rsidRDefault="00A32C9A" w:rsidP="00A0216D">
      <w:pPr>
        <w:jc w:val="both"/>
        <w:rPr>
          <w:b/>
        </w:rPr>
      </w:pPr>
      <w:r w:rsidRPr="000D3B62">
        <w:rPr>
          <w:b/>
        </w:rPr>
        <w:lastRenderedPageBreak/>
        <w:t>Dotyczy Pakietu nr IX, Pozycji nr 1 i 2</w:t>
      </w:r>
    </w:p>
    <w:p w:rsidR="00A32C9A" w:rsidRPr="00A0216D" w:rsidRDefault="00A32C9A" w:rsidP="00A0216D">
      <w:pPr>
        <w:jc w:val="both"/>
        <w:rPr>
          <w:b/>
        </w:rPr>
      </w:pPr>
      <w:r w:rsidRPr="00A0216D">
        <w:rPr>
          <w:b/>
        </w:rPr>
        <w:t>Czy Zamawiający dopuści w Pakietu nr IX, Pozycjach nr 1 i 2 igłę o długości 2x18mm, pozostałe parametry bez zmian?</w:t>
      </w:r>
    </w:p>
    <w:p w:rsidR="002662C3" w:rsidRPr="00A0216D" w:rsidRDefault="002662C3" w:rsidP="00A0216D">
      <w:pPr>
        <w:jc w:val="both"/>
        <w:rPr>
          <w:i/>
        </w:rPr>
      </w:pPr>
      <w:r w:rsidRPr="00A0216D">
        <w:rPr>
          <w:i/>
        </w:rPr>
        <w:t xml:space="preserve">Odp. </w:t>
      </w:r>
      <w:r w:rsidR="003B155A" w:rsidRPr="00A0216D">
        <w:rPr>
          <w:i/>
        </w:rPr>
        <w:t xml:space="preserve">Zamawiający dopuszcza w/w igłę. </w:t>
      </w:r>
    </w:p>
    <w:p w:rsidR="003B155A" w:rsidRPr="00A0216D" w:rsidRDefault="003B155A" w:rsidP="00A0216D">
      <w:pPr>
        <w:jc w:val="both"/>
        <w:rPr>
          <w:i/>
        </w:rPr>
      </w:pPr>
    </w:p>
    <w:p w:rsidR="003B155A" w:rsidRPr="000D3B62" w:rsidRDefault="003B155A" w:rsidP="00A0216D">
      <w:pPr>
        <w:jc w:val="both"/>
        <w:rPr>
          <w:b/>
        </w:rPr>
      </w:pPr>
      <w:r w:rsidRPr="000D3B62">
        <w:rPr>
          <w:b/>
        </w:rPr>
        <w:t xml:space="preserve">Pyt. 38 </w:t>
      </w:r>
    </w:p>
    <w:p w:rsidR="00A32C9A" w:rsidRPr="000D3B62" w:rsidRDefault="00A32C9A" w:rsidP="00A0216D">
      <w:pPr>
        <w:jc w:val="both"/>
        <w:rPr>
          <w:b/>
        </w:rPr>
      </w:pPr>
      <w:r w:rsidRPr="000D3B62">
        <w:rPr>
          <w:b/>
        </w:rPr>
        <w:t>Dotyczy Pakietu nr IX, Pozycji nr 3 i 4</w:t>
      </w:r>
    </w:p>
    <w:p w:rsidR="00A32C9A" w:rsidRPr="000D3B62" w:rsidRDefault="00A32C9A" w:rsidP="00A0216D">
      <w:pPr>
        <w:jc w:val="both"/>
        <w:rPr>
          <w:b/>
        </w:rPr>
      </w:pPr>
      <w:r w:rsidRPr="000D3B62">
        <w:rPr>
          <w:b/>
        </w:rPr>
        <w:t>Czy Zamawiający dopuści w Pakietu nr IX, Pozycjach nr 3 i 4 nić o długości 90cm, pozostałe parametry bez zmian?</w:t>
      </w:r>
    </w:p>
    <w:p w:rsidR="003B155A" w:rsidRPr="000D3B62" w:rsidRDefault="003B155A" w:rsidP="00A0216D">
      <w:pPr>
        <w:jc w:val="both"/>
        <w:rPr>
          <w:i/>
        </w:rPr>
      </w:pPr>
      <w:r w:rsidRPr="000D3B62">
        <w:rPr>
          <w:i/>
        </w:rPr>
        <w:t>Odp. Zamawiający nie dopuszcza</w:t>
      </w:r>
    </w:p>
    <w:p w:rsidR="003B155A" w:rsidRPr="000D3B62" w:rsidRDefault="003B155A" w:rsidP="00A0216D">
      <w:pPr>
        <w:jc w:val="both"/>
        <w:rPr>
          <w:b/>
        </w:rPr>
      </w:pPr>
    </w:p>
    <w:p w:rsidR="003B155A" w:rsidRPr="000D3B62" w:rsidRDefault="003B155A" w:rsidP="00A0216D">
      <w:pPr>
        <w:jc w:val="both"/>
        <w:rPr>
          <w:b/>
        </w:rPr>
      </w:pPr>
      <w:r w:rsidRPr="000D3B62">
        <w:rPr>
          <w:b/>
        </w:rPr>
        <w:t xml:space="preserve">Pyt. 39 </w:t>
      </w:r>
    </w:p>
    <w:p w:rsidR="00A32C9A" w:rsidRPr="000D3B62" w:rsidRDefault="00A32C9A" w:rsidP="00A0216D">
      <w:pPr>
        <w:jc w:val="both"/>
        <w:rPr>
          <w:b/>
        </w:rPr>
      </w:pPr>
      <w:r w:rsidRPr="000D3B62">
        <w:rPr>
          <w:b/>
        </w:rPr>
        <w:t>Dotyczy Pakietu nr IX, Pozycji nr 5</w:t>
      </w:r>
    </w:p>
    <w:p w:rsidR="00A32C9A" w:rsidRPr="000D3B62" w:rsidRDefault="00A32C9A" w:rsidP="00A0216D">
      <w:pPr>
        <w:jc w:val="both"/>
        <w:rPr>
          <w:b/>
        </w:rPr>
      </w:pPr>
      <w:r w:rsidRPr="000D3B62">
        <w:rPr>
          <w:b/>
        </w:rPr>
        <w:t>Czy Zamawiający dopuści w Pakietu nr IX, Pozycji nr 5 igłę o długości 2x36mm, pozostałe parametry bez zmian?</w:t>
      </w:r>
    </w:p>
    <w:p w:rsidR="008B4828" w:rsidRPr="000D3B62" w:rsidRDefault="008B4828" w:rsidP="00A0216D">
      <w:pPr>
        <w:jc w:val="both"/>
        <w:rPr>
          <w:i/>
        </w:rPr>
      </w:pPr>
      <w:r w:rsidRPr="000D3B62">
        <w:rPr>
          <w:i/>
        </w:rPr>
        <w:t>Odp. Zamawiający nie dopuszcza</w:t>
      </w:r>
    </w:p>
    <w:p w:rsidR="00BD7CA3" w:rsidRPr="000D3B62" w:rsidRDefault="00BD7CA3" w:rsidP="00A0216D">
      <w:pPr>
        <w:jc w:val="both"/>
        <w:rPr>
          <w:b/>
        </w:rPr>
      </w:pPr>
    </w:p>
    <w:p w:rsidR="00BD7CA3" w:rsidRPr="000D3B62" w:rsidRDefault="00BD7CA3" w:rsidP="00A0216D">
      <w:pPr>
        <w:jc w:val="both"/>
        <w:rPr>
          <w:b/>
        </w:rPr>
      </w:pPr>
      <w:r w:rsidRPr="000D3B62">
        <w:rPr>
          <w:b/>
        </w:rPr>
        <w:t xml:space="preserve">Pyt. 40 </w:t>
      </w:r>
    </w:p>
    <w:p w:rsidR="00BD7CA3" w:rsidRPr="000D3B62" w:rsidRDefault="00BD7CA3" w:rsidP="00A0216D">
      <w:pPr>
        <w:jc w:val="both"/>
        <w:rPr>
          <w:b/>
        </w:rPr>
      </w:pPr>
      <w:r w:rsidRPr="000D3B62">
        <w:rPr>
          <w:b/>
        </w:rPr>
        <w:t>Dotyczy Pakietu nr 3, Poz. nr 4</w:t>
      </w:r>
    </w:p>
    <w:p w:rsidR="00BD7CA3" w:rsidRPr="000D3B62" w:rsidRDefault="00BD7CA3" w:rsidP="00A0216D">
      <w:pPr>
        <w:jc w:val="both"/>
        <w:rPr>
          <w:b/>
        </w:rPr>
      </w:pPr>
      <w:r w:rsidRPr="000D3B62">
        <w:rPr>
          <w:b/>
        </w:rPr>
        <w:t>Czy Zamawiający dopuści igłę o długości 36mm, pozostałe parametry zgodne z SIWZ?</w:t>
      </w:r>
    </w:p>
    <w:p w:rsidR="00BD7CA3" w:rsidRPr="000D3B62" w:rsidRDefault="00BD7CA3" w:rsidP="00A0216D">
      <w:pPr>
        <w:jc w:val="both"/>
        <w:rPr>
          <w:i/>
        </w:rPr>
      </w:pPr>
      <w:r w:rsidRPr="000D3B62">
        <w:rPr>
          <w:i/>
        </w:rPr>
        <w:t xml:space="preserve">Odp. </w:t>
      </w:r>
      <w:r w:rsidR="00BC1D37" w:rsidRPr="000D3B62">
        <w:rPr>
          <w:i/>
        </w:rPr>
        <w:t>Zamawiający nie dopuszcza w/w igły.</w:t>
      </w:r>
    </w:p>
    <w:p w:rsidR="00BD7CA3" w:rsidRPr="000D3B62" w:rsidRDefault="00BD7CA3" w:rsidP="00A0216D">
      <w:pPr>
        <w:jc w:val="both"/>
        <w:rPr>
          <w:b/>
        </w:rPr>
      </w:pPr>
    </w:p>
    <w:p w:rsidR="00BD7CA3" w:rsidRPr="000D3B62" w:rsidRDefault="00BD7CA3" w:rsidP="00A0216D">
      <w:pPr>
        <w:jc w:val="both"/>
        <w:rPr>
          <w:b/>
        </w:rPr>
      </w:pPr>
      <w:r w:rsidRPr="000D3B62">
        <w:rPr>
          <w:b/>
        </w:rPr>
        <w:t xml:space="preserve">Pyt. 41 </w:t>
      </w:r>
    </w:p>
    <w:p w:rsidR="00BD7CA3" w:rsidRPr="000D3B62" w:rsidRDefault="00BD7CA3" w:rsidP="00A0216D">
      <w:pPr>
        <w:jc w:val="both"/>
        <w:rPr>
          <w:b/>
        </w:rPr>
      </w:pPr>
      <w:r w:rsidRPr="000D3B62">
        <w:rPr>
          <w:b/>
        </w:rPr>
        <w:t>Dotyczy Pakietu nr 9, Poz. nr 1,2</w:t>
      </w:r>
    </w:p>
    <w:p w:rsidR="00BD7CA3" w:rsidRPr="000D3B62" w:rsidRDefault="00BD7CA3" w:rsidP="00A0216D">
      <w:pPr>
        <w:jc w:val="both"/>
        <w:rPr>
          <w:b/>
        </w:rPr>
      </w:pPr>
      <w:r w:rsidRPr="000D3B62">
        <w:rPr>
          <w:b/>
        </w:rPr>
        <w:t>Czy Zamawiający dopuści szew o dł. 90 cm z igłą 2x 16mm, pozostałe parametry zgodne z SIWZ?</w:t>
      </w:r>
    </w:p>
    <w:p w:rsidR="00BD7CA3" w:rsidRPr="000D3B62" w:rsidRDefault="00BD7CA3" w:rsidP="00A0216D">
      <w:pPr>
        <w:jc w:val="both"/>
        <w:rPr>
          <w:i/>
        </w:rPr>
      </w:pPr>
      <w:r w:rsidRPr="000D3B62">
        <w:rPr>
          <w:i/>
        </w:rPr>
        <w:t xml:space="preserve">Odp. </w:t>
      </w:r>
      <w:r w:rsidR="00BC1D37" w:rsidRPr="000D3B62">
        <w:rPr>
          <w:i/>
        </w:rPr>
        <w:t>Zamawiający nie dopuszcza w/w szwu.</w:t>
      </w:r>
    </w:p>
    <w:p w:rsidR="00BD7CA3" w:rsidRPr="000D3B62" w:rsidRDefault="00BD7CA3" w:rsidP="00A0216D">
      <w:pPr>
        <w:jc w:val="both"/>
        <w:rPr>
          <w:b/>
        </w:rPr>
      </w:pPr>
    </w:p>
    <w:p w:rsidR="00BD7CA3" w:rsidRPr="000D3B62" w:rsidRDefault="00BD7CA3" w:rsidP="00A0216D">
      <w:pPr>
        <w:jc w:val="both"/>
        <w:rPr>
          <w:b/>
        </w:rPr>
      </w:pPr>
      <w:r w:rsidRPr="000D3B62">
        <w:rPr>
          <w:b/>
        </w:rPr>
        <w:t xml:space="preserve">Pyt. 42 </w:t>
      </w:r>
    </w:p>
    <w:p w:rsidR="00BD7CA3" w:rsidRPr="000D3B62" w:rsidRDefault="00BD7CA3" w:rsidP="00A0216D">
      <w:pPr>
        <w:jc w:val="both"/>
        <w:rPr>
          <w:b/>
        </w:rPr>
      </w:pPr>
      <w:r w:rsidRPr="000D3B62">
        <w:rPr>
          <w:b/>
        </w:rPr>
        <w:t>Dotyczy Pakietu nr 9, Poz.</w:t>
      </w:r>
      <w:r w:rsidR="00A0216D" w:rsidRPr="000D3B62">
        <w:rPr>
          <w:b/>
        </w:rPr>
        <w:t xml:space="preserve"> nr 3</w:t>
      </w:r>
    </w:p>
    <w:p w:rsidR="00A0216D" w:rsidRPr="000D3B62" w:rsidRDefault="00A0216D" w:rsidP="00A0216D">
      <w:pPr>
        <w:jc w:val="both"/>
        <w:rPr>
          <w:b/>
        </w:rPr>
      </w:pPr>
      <w:r w:rsidRPr="000D3B62">
        <w:rPr>
          <w:b/>
        </w:rPr>
        <w:t>Czy Zamawiający dopuści szew o dł. 90 cm z igłą 2x 20mm, pozostałe parametry zgodne z SIWZ?</w:t>
      </w:r>
    </w:p>
    <w:p w:rsidR="00BD7CA3" w:rsidRPr="000D3B62" w:rsidRDefault="00BD7CA3" w:rsidP="00A0216D">
      <w:pPr>
        <w:jc w:val="both"/>
        <w:rPr>
          <w:i/>
        </w:rPr>
      </w:pPr>
      <w:r w:rsidRPr="000D3B62">
        <w:rPr>
          <w:i/>
        </w:rPr>
        <w:t xml:space="preserve">Odp. </w:t>
      </w:r>
      <w:r w:rsidR="00BC1D37" w:rsidRPr="000D3B62">
        <w:rPr>
          <w:i/>
        </w:rPr>
        <w:t>Zamawiający nie dopuszcza w/w szwu.</w:t>
      </w:r>
    </w:p>
    <w:p w:rsidR="00A0216D" w:rsidRPr="000D3B62" w:rsidRDefault="00A0216D" w:rsidP="00A0216D">
      <w:pPr>
        <w:jc w:val="both"/>
        <w:rPr>
          <w:b/>
        </w:rPr>
      </w:pPr>
    </w:p>
    <w:p w:rsidR="00A0216D" w:rsidRPr="000D3B62" w:rsidRDefault="00A0216D" w:rsidP="00A0216D">
      <w:pPr>
        <w:jc w:val="both"/>
        <w:rPr>
          <w:b/>
        </w:rPr>
      </w:pPr>
      <w:r w:rsidRPr="000D3B62">
        <w:rPr>
          <w:b/>
        </w:rPr>
        <w:t xml:space="preserve">Pyt. 43 </w:t>
      </w:r>
    </w:p>
    <w:p w:rsidR="00A0216D" w:rsidRPr="000D3B62" w:rsidRDefault="00A0216D" w:rsidP="00A0216D">
      <w:pPr>
        <w:jc w:val="both"/>
        <w:rPr>
          <w:b/>
        </w:rPr>
      </w:pPr>
      <w:r w:rsidRPr="000D3B62">
        <w:rPr>
          <w:b/>
        </w:rPr>
        <w:t>Dotyczy Pakietu nr 9, Poz. nr 4,5</w:t>
      </w:r>
    </w:p>
    <w:p w:rsidR="00A0216D" w:rsidRPr="000D3B62" w:rsidRDefault="00A0216D" w:rsidP="00A0216D">
      <w:pPr>
        <w:jc w:val="both"/>
        <w:rPr>
          <w:b/>
        </w:rPr>
      </w:pPr>
      <w:r w:rsidRPr="000D3B62">
        <w:rPr>
          <w:b/>
        </w:rPr>
        <w:t>Czy Zamawiający dopuści szew o dł. 90 cm z igłą 2x 25mm, pozostałe parametry zgodne z SIWZ?</w:t>
      </w:r>
    </w:p>
    <w:p w:rsidR="00A0216D" w:rsidRPr="000D3B62" w:rsidRDefault="00A0216D" w:rsidP="00A0216D">
      <w:pPr>
        <w:jc w:val="both"/>
        <w:rPr>
          <w:i/>
        </w:rPr>
      </w:pPr>
      <w:r w:rsidRPr="000D3B62">
        <w:rPr>
          <w:i/>
        </w:rPr>
        <w:t xml:space="preserve">Odp. </w:t>
      </w:r>
      <w:r w:rsidR="00BC1D37" w:rsidRPr="000D3B62">
        <w:rPr>
          <w:i/>
        </w:rPr>
        <w:t>Zamawiający nie dopuszcza w/w szwu.</w:t>
      </w:r>
    </w:p>
    <w:p w:rsidR="00A0216D" w:rsidRPr="000D3B62" w:rsidRDefault="00A0216D" w:rsidP="00A0216D">
      <w:pPr>
        <w:jc w:val="both"/>
        <w:rPr>
          <w:b/>
        </w:rPr>
      </w:pPr>
    </w:p>
    <w:p w:rsidR="00A0216D" w:rsidRPr="000D3B62" w:rsidRDefault="00A0216D" w:rsidP="00A0216D">
      <w:pPr>
        <w:jc w:val="both"/>
        <w:rPr>
          <w:b/>
        </w:rPr>
      </w:pPr>
      <w:r w:rsidRPr="000D3B62">
        <w:rPr>
          <w:b/>
        </w:rPr>
        <w:t xml:space="preserve">Pyt. 44 </w:t>
      </w:r>
    </w:p>
    <w:p w:rsidR="00A0216D" w:rsidRPr="000D3B62" w:rsidRDefault="00A0216D" w:rsidP="00A0216D">
      <w:pPr>
        <w:jc w:val="both"/>
        <w:rPr>
          <w:b/>
        </w:rPr>
      </w:pPr>
      <w:r w:rsidRPr="000D3B62">
        <w:rPr>
          <w:b/>
        </w:rPr>
        <w:t>Dotyczy Pakietu nr 9, Poz. nr5</w:t>
      </w:r>
    </w:p>
    <w:p w:rsidR="00A0216D" w:rsidRPr="000D3B62" w:rsidRDefault="00A0216D" w:rsidP="00A0216D">
      <w:pPr>
        <w:jc w:val="both"/>
        <w:rPr>
          <w:b/>
        </w:rPr>
      </w:pPr>
      <w:r w:rsidRPr="000D3B62">
        <w:rPr>
          <w:b/>
        </w:rPr>
        <w:t>Czy Zamawiający dopuści zaoferowane nici o grubości 2/0, pozostałe parametry zgodne z SIWZ?</w:t>
      </w:r>
    </w:p>
    <w:p w:rsidR="00A0216D" w:rsidRPr="000D3B62" w:rsidRDefault="00A0216D" w:rsidP="00A0216D">
      <w:pPr>
        <w:jc w:val="both"/>
        <w:rPr>
          <w:i/>
        </w:rPr>
      </w:pPr>
      <w:r w:rsidRPr="000D3B62">
        <w:rPr>
          <w:i/>
        </w:rPr>
        <w:t xml:space="preserve">Odp. </w:t>
      </w:r>
      <w:r w:rsidR="00BC1D37" w:rsidRPr="000D3B62">
        <w:rPr>
          <w:i/>
        </w:rPr>
        <w:t>Zamawiający nie dopuszcza w/w nici.</w:t>
      </w:r>
    </w:p>
    <w:p w:rsidR="00A0216D" w:rsidRPr="00A0216D" w:rsidRDefault="00A0216D" w:rsidP="00A0216D">
      <w:pPr>
        <w:ind w:left="6372" w:firstLine="708"/>
        <w:jc w:val="both"/>
      </w:pPr>
    </w:p>
    <w:p w:rsidR="0036372B" w:rsidRDefault="00A0216D" w:rsidP="00A0216D">
      <w:pPr>
        <w:ind w:left="6372" w:firstLine="708"/>
        <w:jc w:val="both"/>
      </w:pPr>
      <w:r w:rsidRPr="00A0216D">
        <w:t>Z poważaniem</w:t>
      </w:r>
    </w:p>
    <w:p w:rsidR="009F5B7B" w:rsidRPr="009F5B7B" w:rsidRDefault="009F5B7B" w:rsidP="009F5B7B">
      <w:pPr>
        <w:suppressAutoHyphens w:val="0"/>
        <w:rPr>
          <w:rFonts w:eastAsiaTheme="minorHAnsi"/>
          <w:sz w:val="16"/>
          <w:szCs w:val="16"/>
          <w:lang w:eastAsia="en-US"/>
        </w:rPr>
      </w:pPr>
      <w:bookmarkStart w:id="0" w:name="_GoBack"/>
      <w:bookmarkEnd w:id="0"/>
    </w:p>
    <w:sectPr w:rsidR="009F5B7B" w:rsidRPr="009F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E5F"/>
    <w:multiLevelType w:val="hybridMultilevel"/>
    <w:tmpl w:val="B9C41762"/>
    <w:lvl w:ilvl="0" w:tplc="244E29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66"/>
    <w:rsid w:val="00061F8F"/>
    <w:rsid w:val="000B34E3"/>
    <w:rsid w:val="000C07A2"/>
    <w:rsid w:val="000D3B62"/>
    <w:rsid w:val="000E1961"/>
    <w:rsid w:val="000F2B47"/>
    <w:rsid w:val="00110F10"/>
    <w:rsid w:val="00114178"/>
    <w:rsid w:val="00154B73"/>
    <w:rsid w:val="00234C68"/>
    <w:rsid w:val="002662C3"/>
    <w:rsid w:val="00287E9C"/>
    <w:rsid w:val="002B125F"/>
    <w:rsid w:val="00330EC5"/>
    <w:rsid w:val="003470E5"/>
    <w:rsid w:val="003563DA"/>
    <w:rsid w:val="0036372B"/>
    <w:rsid w:val="003B155A"/>
    <w:rsid w:val="003E2912"/>
    <w:rsid w:val="00455564"/>
    <w:rsid w:val="004B2951"/>
    <w:rsid w:val="004C75C0"/>
    <w:rsid w:val="00537180"/>
    <w:rsid w:val="00604C34"/>
    <w:rsid w:val="00662EF6"/>
    <w:rsid w:val="006D475A"/>
    <w:rsid w:val="007011B3"/>
    <w:rsid w:val="00830FE6"/>
    <w:rsid w:val="00896330"/>
    <w:rsid w:val="008B4828"/>
    <w:rsid w:val="008E1550"/>
    <w:rsid w:val="008F6217"/>
    <w:rsid w:val="00950CEE"/>
    <w:rsid w:val="009F5B7B"/>
    <w:rsid w:val="00A013EA"/>
    <w:rsid w:val="00A0216D"/>
    <w:rsid w:val="00A32C9A"/>
    <w:rsid w:val="00B634C7"/>
    <w:rsid w:val="00B63A67"/>
    <w:rsid w:val="00BC1D37"/>
    <w:rsid w:val="00BD7CA3"/>
    <w:rsid w:val="00C41386"/>
    <w:rsid w:val="00C62FBE"/>
    <w:rsid w:val="00C67853"/>
    <w:rsid w:val="00C8252C"/>
    <w:rsid w:val="00D469B4"/>
    <w:rsid w:val="00D51E66"/>
    <w:rsid w:val="00D93800"/>
    <w:rsid w:val="00D94906"/>
    <w:rsid w:val="00DF528A"/>
    <w:rsid w:val="00EB466E"/>
    <w:rsid w:val="00EC02D9"/>
    <w:rsid w:val="00ED1389"/>
    <w:rsid w:val="00ED3BA8"/>
    <w:rsid w:val="00F914B1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F2B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D93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F2B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D93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3" Type="http://schemas.openxmlformats.org/officeDocument/2006/relationships/styles" Target="styles.xml"/><Relationship Id="rId7" Type="http://schemas.openxmlformats.org/officeDocument/2006/relationships/hyperlink" Target="http://m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4F03-2B25-470D-AF16-2C262145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4</cp:revision>
  <cp:lastPrinted>2020-03-23T13:13:00Z</cp:lastPrinted>
  <dcterms:created xsi:type="dcterms:W3CDTF">2020-03-23T09:39:00Z</dcterms:created>
  <dcterms:modified xsi:type="dcterms:W3CDTF">2020-03-23T13:30:00Z</dcterms:modified>
</cp:coreProperties>
</file>