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75" w:rsidRDefault="00D95675" w:rsidP="00D95675">
      <w:pPr>
        <w:rPr>
          <w:rFonts w:ascii="Times New Roman" w:hAnsi="Times New Roman" w:cs="Times New Roman"/>
          <w:sz w:val="24"/>
          <w:szCs w:val="24"/>
        </w:rPr>
      </w:pPr>
    </w:p>
    <w:p w:rsidR="00D95675" w:rsidRDefault="00D95675" w:rsidP="00D95675">
      <w:pPr>
        <w:rPr>
          <w:rFonts w:ascii="Times New Roman" w:hAnsi="Times New Roman" w:cs="Times New Roman"/>
          <w:sz w:val="24"/>
          <w:szCs w:val="24"/>
        </w:rPr>
      </w:pPr>
    </w:p>
    <w:p w:rsidR="00D95675" w:rsidRDefault="00D95675" w:rsidP="00D95675">
      <w:pPr>
        <w:rPr>
          <w:rFonts w:ascii="Times New Roman" w:hAnsi="Times New Roman" w:cs="Times New Roman"/>
          <w:sz w:val="24"/>
          <w:szCs w:val="24"/>
        </w:rPr>
      </w:pPr>
    </w:p>
    <w:p w:rsidR="00D95675" w:rsidRPr="00D95675" w:rsidRDefault="00D95675" w:rsidP="00D95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675">
        <w:rPr>
          <w:rFonts w:ascii="Times New Roman" w:hAnsi="Times New Roman" w:cs="Times New Roman"/>
          <w:sz w:val="24"/>
          <w:szCs w:val="24"/>
        </w:rPr>
        <w:t>SPZZOZ.ZP/62/2019</w:t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56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</w:r>
      <w:r w:rsidRPr="00D95675">
        <w:rPr>
          <w:rFonts w:ascii="Times New Roman" w:hAnsi="Times New Roman" w:cs="Times New Roman"/>
          <w:sz w:val="24"/>
          <w:szCs w:val="24"/>
        </w:rPr>
        <w:tab/>
        <w:t xml:space="preserve">      Przasnysz, 0</w:t>
      </w:r>
      <w:r w:rsidR="00713B94">
        <w:rPr>
          <w:rFonts w:ascii="Times New Roman" w:hAnsi="Times New Roman" w:cs="Times New Roman"/>
          <w:sz w:val="24"/>
          <w:szCs w:val="24"/>
        </w:rPr>
        <w:t>8</w:t>
      </w:r>
      <w:r w:rsidRPr="00D95675">
        <w:rPr>
          <w:rFonts w:ascii="Times New Roman" w:hAnsi="Times New Roman" w:cs="Times New Roman"/>
          <w:sz w:val="24"/>
          <w:szCs w:val="24"/>
        </w:rPr>
        <w:t xml:space="preserve">.10.2019 r </w:t>
      </w:r>
    </w:p>
    <w:p w:rsidR="00D95675" w:rsidRDefault="00D95675" w:rsidP="00D956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75" w:rsidRDefault="00D95675" w:rsidP="00D956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75" w:rsidRDefault="002765CB" w:rsidP="002765C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2765CB" w:rsidRDefault="002765CB" w:rsidP="002765C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A84214" w:rsidRPr="00A84214" w:rsidRDefault="00A84214" w:rsidP="00A84214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75" w:rsidRDefault="00D95675" w:rsidP="00A13D13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zapytania ofertowego na „Dostawę piły elektrycznej do zabiegów dla SPZZOZ w Przasnyszu”.</w:t>
      </w:r>
    </w:p>
    <w:p w:rsidR="00D95675" w:rsidRDefault="00D95675" w:rsidP="00A13D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675" w:rsidRDefault="00D95675" w:rsidP="00A13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Samodzielny Publiczny Zespół Zakładów Opieki Zdrowotnej w Przasnyszu na zapytania udziela odpowiedzi.</w:t>
      </w:r>
      <w:bookmarkStart w:id="0" w:name="_GoBack"/>
      <w:bookmarkEnd w:id="0"/>
    </w:p>
    <w:p w:rsidR="00D95675" w:rsidRDefault="00D95675" w:rsidP="00A13D13">
      <w:pPr>
        <w:jc w:val="both"/>
      </w:pPr>
    </w:p>
    <w:p w:rsidR="00510B99" w:rsidRPr="00A13D13" w:rsidRDefault="00D95675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D13">
        <w:rPr>
          <w:rFonts w:ascii="Times New Roman" w:hAnsi="Times New Roman" w:cs="Times New Roman"/>
          <w:i/>
          <w:sz w:val="24"/>
          <w:szCs w:val="24"/>
        </w:rPr>
        <w:t>Pytanie 1</w:t>
      </w:r>
    </w:p>
    <w:p w:rsidR="00D95675" w:rsidRPr="00A13D13" w:rsidRDefault="00D95675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13">
        <w:rPr>
          <w:rFonts w:ascii="Times New Roman" w:hAnsi="Times New Roman" w:cs="Times New Roman"/>
          <w:b/>
          <w:sz w:val="24"/>
          <w:szCs w:val="24"/>
        </w:rPr>
        <w:t>Zapis: 38. Szkolenie personelu w zakresie podstawowej obsługi serwisowej sprzętu wraz z autoryzacją producenta, proponowany przez Zamawiającego do umowy spowodowałby, że uzyska on pełny dostęp do ingerencji w urządzenie będące przedmiotem postepowania, a co za tym idzie wytwórca utraci pewność, że urządzenia, za które ponosi on prawną odpowiedzialność nie ulegają modyfikacji a czynności związane z obsługą techniczną (przeglądy, naprawy) wykonywane są w sposób właściwy. Z tego też powodu pełna odpowiedzialność za występowanie incydentów medycznych zostanie zdjęta z wytwórcy i przejmie ją użytkownik – podmiot dokonujący ingerencji w urządzenie.</w:t>
      </w:r>
    </w:p>
    <w:p w:rsidR="00D95675" w:rsidRPr="00A13D13" w:rsidRDefault="00D95675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13">
        <w:rPr>
          <w:rFonts w:ascii="Times New Roman" w:hAnsi="Times New Roman" w:cs="Times New Roman"/>
          <w:b/>
          <w:sz w:val="24"/>
          <w:szCs w:val="24"/>
        </w:rPr>
        <w:t>Należy zwrócić uwagę, że wszystkie naprawy czy przeglądy pogwarancyjne, powinny być  wykonywane przez przeszkolonych pracowników autoryzowanego serwisu</w:t>
      </w:r>
      <w:r w:rsidR="00A13D13" w:rsidRPr="00A13D13">
        <w:rPr>
          <w:rFonts w:ascii="Times New Roman" w:hAnsi="Times New Roman" w:cs="Times New Roman"/>
          <w:b/>
          <w:sz w:val="24"/>
          <w:szCs w:val="24"/>
        </w:rPr>
        <w:t xml:space="preserve">. Natomiast w trakcie instalacji pracownik serwisu może przeszkolić służby szpitalne z obsługi oraz reagowania na sytuacje awaryjne jak również przekazać im podstawowe informacje z zakresu diagnostyki i identyfikacji błędów. Prosimy Zamawiającego o odstąpienie od tego wymogu lub zmianę zapisu. </w:t>
      </w:r>
    </w:p>
    <w:p w:rsidR="00BE2AFB" w:rsidRDefault="00A13D13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3D13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A13D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E2AFB">
        <w:rPr>
          <w:rFonts w:ascii="Times New Roman" w:hAnsi="Times New Roman" w:cs="Times New Roman"/>
          <w:i/>
          <w:sz w:val="24"/>
          <w:szCs w:val="24"/>
        </w:rPr>
        <w:t>Zamawiający odstępuje od w/w wymogu.</w:t>
      </w:r>
    </w:p>
    <w:p w:rsid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2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BE2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2AFB">
        <w:rPr>
          <w:rFonts w:ascii="Times New Roman" w:hAnsi="Times New Roman" w:cs="Times New Roman"/>
          <w:b/>
          <w:sz w:val="24"/>
          <w:szCs w:val="24"/>
        </w:rPr>
        <w:t>Czy w celu miarkowania kar umownych Zamawiający dokona modyfikacji postanowień projektu przyszłej umowy w zakresie zapisów § 8 ust. 1  pkt. a):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  1. Wykonawca zapłaci Zamawiającemu kary umowne w razie: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Pr="00BE2AFB" w:rsidRDefault="00BE2AFB" w:rsidP="00DE0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Opóźnienia w realizacji przedmiotu umowy w wysokości 0,2% kwoty brutto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opóźnionego w realizacji</w:t>
      </w:r>
      <w:r w:rsidRPr="00BE2AFB">
        <w:rPr>
          <w:rFonts w:ascii="Times New Roman" w:hAnsi="Times New Roman" w:cs="Times New Roman"/>
          <w:b/>
          <w:sz w:val="24"/>
          <w:szCs w:val="24"/>
        </w:rPr>
        <w:t xml:space="preserve"> pakietu za  każdy dzień opóźnienia,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jednak nie więcej niż 10% wartości brutto opóźnionego w realizacji przedmiotu umowy</w:t>
      </w:r>
      <w:r w:rsidRPr="00BE2AFB">
        <w:rPr>
          <w:rFonts w:ascii="Times New Roman" w:hAnsi="Times New Roman" w:cs="Times New Roman"/>
          <w:b/>
          <w:sz w:val="24"/>
          <w:szCs w:val="24"/>
        </w:rPr>
        <w:t>;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Pr="00BE2AFB" w:rsidRDefault="00BE2AFB" w:rsidP="00DE0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odstąpienia przez Zamawiającego od umowy w przypadku określonym w § 7 ust 1, w wysokości 10 %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niezrealizowanej części</w:t>
      </w:r>
      <w:r w:rsidRPr="00BE2AFB">
        <w:rPr>
          <w:rFonts w:ascii="Times New Roman" w:hAnsi="Times New Roman" w:cs="Times New Roman"/>
          <w:b/>
          <w:sz w:val="24"/>
          <w:szCs w:val="24"/>
        </w:rPr>
        <w:t xml:space="preserve"> kwoty brutto, o której mowa w § 6 ust. 1;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Pr="00BE2AFB" w:rsidRDefault="00BE2AFB" w:rsidP="00DE0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odstąpienia od umowy z innych przyczyn leżących po stronie Wykonawcy w wysokości 10 %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niezrealizowanej części</w:t>
      </w:r>
      <w:r w:rsidRPr="00BE2AFB">
        <w:rPr>
          <w:rFonts w:ascii="Times New Roman" w:hAnsi="Times New Roman" w:cs="Times New Roman"/>
          <w:b/>
          <w:sz w:val="24"/>
          <w:szCs w:val="24"/>
        </w:rPr>
        <w:t xml:space="preserve"> kwoty brutto, o której mowa w § 6 ust. 1;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Pr="00BE2AFB" w:rsidRDefault="00BE2AFB" w:rsidP="00DE0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nie przystąpienia do napraw gwarancyjnych przedmiotu umowy w terminie, o którym mowa w § 7 w wysokości 0,5 % kwoty brutto dla danego elementu za każdy dzień opóźnienia,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jednak nie więcej niż 10% wartości brutto nienaprawionego sprzętu</w:t>
      </w:r>
      <w:r w:rsidRPr="00BE2AFB">
        <w:rPr>
          <w:rFonts w:ascii="Times New Roman" w:hAnsi="Times New Roman" w:cs="Times New Roman"/>
          <w:b/>
          <w:sz w:val="24"/>
          <w:szCs w:val="24"/>
        </w:rPr>
        <w:t>;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Pr="00BE2AFB" w:rsidRDefault="00BE2AFB" w:rsidP="00DE0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w przypadku nie usunięcia zgłoszonych nieprawidłowości w przedmiocie umowy w terminie wskazanym w § 7 i niedostarczenia wymaganego sprzętu zamiennego bądź też niedostarczenia w sytuacji określonej w § 7 nowego dysku w miejsce uszkodzonego w wysokości 0,5% kwoty brutto naprawianego urządzenia za każdy dzień zwłoki,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jednak nie więcej niż 10% wartości brutto naprawianego sprzętu</w:t>
      </w:r>
      <w:r w:rsidRPr="00BE2AFB">
        <w:rPr>
          <w:rFonts w:ascii="Times New Roman" w:hAnsi="Times New Roman" w:cs="Times New Roman"/>
          <w:b/>
          <w:sz w:val="24"/>
          <w:szCs w:val="24"/>
        </w:rPr>
        <w:t>;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B" w:rsidRDefault="00BE2AFB" w:rsidP="00DE0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 xml:space="preserve">nieuzasadnionego odstąpienia Wykonawcy od niniejszej umowy – w wysokości </w:t>
      </w:r>
      <w:r w:rsidRPr="00BE2AFB">
        <w:rPr>
          <w:rFonts w:ascii="Times New Roman" w:hAnsi="Times New Roman" w:cs="Times New Roman"/>
          <w:b/>
          <w:sz w:val="24"/>
          <w:szCs w:val="24"/>
          <w:u w:val="single"/>
        </w:rPr>
        <w:t>10% niezrealizowanej części</w:t>
      </w:r>
      <w:r w:rsidRPr="00BE2AFB">
        <w:rPr>
          <w:rFonts w:ascii="Times New Roman" w:hAnsi="Times New Roman" w:cs="Times New Roman"/>
          <w:b/>
          <w:sz w:val="24"/>
          <w:szCs w:val="24"/>
        </w:rPr>
        <w:t xml:space="preserve"> wynagrodzenia brutto Wykonawcy określonego w § 6 ust. 1.</w:t>
      </w:r>
    </w:p>
    <w:p w:rsidR="00DE0FC0" w:rsidRPr="00DE0FC0" w:rsidRDefault="00DE0FC0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0FC0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E0FC0">
        <w:rPr>
          <w:rFonts w:ascii="Times New Roman" w:hAnsi="Times New Roman" w:cs="Times New Roman"/>
          <w:i/>
          <w:sz w:val="24"/>
          <w:szCs w:val="24"/>
        </w:rPr>
        <w:t xml:space="preserve">: Zamawiający pozostawia zapisy bez zmian. </w:t>
      </w:r>
    </w:p>
    <w:p w:rsidR="00BE2AFB" w:rsidRPr="00DE0FC0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0FC0" w:rsidRPr="00DE0FC0" w:rsidRDefault="00DE0FC0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FC0">
        <w:rPr>
          <w:rFonts w:ascii="Times New Roman" w:hAnsi="Times New Roman" w:cs="Times New Roman"/>
          <w:i/>
          <w:sz w:val="24"/>
          <w:szCs w:val="24"/>
        </w:rPr>
        <w:t xml:space="preserve">Pytanie 3 </w:t>
      </w:r>
    </w:p>
    <w:p w:rsidR="00BE2AFB" w:rsidRPr="00BE2AFB" w:rsidRDefault="00BE2AFB" w:rsidP="00DE0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FB">
        <w:rPr>
          <w:rFonts w:ascii="Times New Roman" w:hAnsi="Times New Roman" w:cs="Times New Roman"/>
          <w:b/>
          <w:sz w:val="24"/>
          <w:szCs w:val="24"/>
        </w:rPr>
        <w:t>Czy Zamawiający wyrazi zgodę na wprowadzenie zmian  w § 8 ust. 4 poprzez zamianę  słów „odsetki ustawowe” na „odsetki ustawowe za opóźnienie w transakcjach handlowych”?</w:t>
      </w:r>
    </w:p>
    <w:p w:rsidR="00DE0FC0" w:rsidRPr="00DE0FC0" w:rsidRDefault="00DE0FC0" w:rsidP="00DE0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0FC0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E0FC0">
        <w:rPr>
          <w:rFonts w:ascii="Times New Roman" w:hAnsi="Times New Roman" w:cs="Times New Roman"/>
          <w:i/>
          <w:sz w:val="24"/>
          <w:szCs w:val="24"/>
        </w:rPr>
        <w:t xml:space="preserve">: Zamawiający </w:t>
      </w:r>
      <w:r w:rsidR="00C7501F">
        <w:rPr>
          <w:rFonts w:ascii="Times New Roman" w:hAnsi="Times New Roman" w:cs="Times New Roman"/>
          <w:i/>
          <w:sz w:val="24"/>
          <w:szCs w:val="24"/>
        </w:rPr>
        <w:t>wyraża zgodę.</w:t>
      </w:r>
      <w:r w:rsidRPr="00DE0F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3D13" w:rsidRPr="00BE2AFB" w:rsidRDefault="00A13D13" w:rsidP="00A13D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675" w:rsidRDefault="00D95675" w:rsidP="00D95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CA3" w:rsidRPr="00D95675" w:rsidRDefault="00C04CA3" w:rsidP="00D95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poważaniem: </w:t>
      </w:r>
    </w:p>
    <w:sectPr w:rsidR="00C04CA3" w:rsidRPr="00D9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0AE"/>
    <w:multiLevelType w:val="hybridMultilevel"/>
    <w:tmpl w:val="4084712A"/>
    <w:lvl w:ilvl="0" w:tplc="B022A5FC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D5"/>
    <w:rsid w:val="002765CB"/>
    <w:rsid w:val="00510B99"/>
    <w:rsid w:val="00713B94"/>
    <w:rsid w:val="00713DD5"/>
    <w:rsid w:val="00A13D13"/>
    <w:rsid w:val="00A84214"/>
    <w:rsid w:val="00BE2AFB"/>
    <w:rsid w:val="00C04CA3"/>
    <w:rsid w:val="00C7501F"/>
    <w:rsid w:val="00D95675"/>
    <w:rsid w:val="00D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2019-10-08T10:01:00Z</cp:lastPrinted>
  <dcterms:created xsi:type="dcterms:W3CDTF">2019-10-07T09:53:00Z</dcterms:created>
  <dcterms:modified xsi:type="dcterms:W3CDTF">2019-10-08T11:27:00Z</dcterms:modified>
</cp:coreProperties>
</file>