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2A" w:rsidRDefault="0069492A" w:rsidP="0069492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9492A" w:rsidRDefault="0069492A" w:rsidP="0069492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9492A" w:rsidRPr="00BC0A1D" w:rsidRDefault="0069492A" w:rsidP="0069492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AB4" w:rsidRDefault="00A30AB4" w:rsidP="0069492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AB4" w:rsidRDefault="00A30AB4" w:rsidP="0069492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AB4" w:rsidRDefault="00A30AB4" w:rsidP="0069492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92A" w:rsidRPr="00BC0A1D" w:rsidRDefault="0069492A" w:rsidP="0069492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72/2018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</w:t>
      </w:r>
      <w:r w:rsidR="00AC03EF">
        <w:rPr>
          <w:rFonts w:ascii="Times New Roman" w:eastAsia="Times New Roman" w:hAnsi="Times New Roman" w:cs="Times New Roman"/>
          <w:sz w:val="24"/>
          <w:szCs w:val="24"/>
          <w:lang w:eastAsia="pl-PL"/>
        </w:rPr>
        <w:t>17.12.2018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69492A" w:rsidRDefault="0069492A" w:rsidP="0069492A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492A" w:rsidRPr="003706DE" w:rsidRDefault="0069492A" w:rsidP="0069492A">
      <w:pPr>
        <w:keepNext/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9492A" w:rsidRPr="00276238" w:rsidRDefault="0069492A" w:rsidP="0069492A">
      <w:pPr>
        <w:keepNext/>
        <w:shd w:val="clear" w:color="auto" w:fill="FFFFFF"/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492A" w:rsidRPr="00276238" w:rsidRDefault="0069492A" w:rsidP="0069492A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69492A" w:rsidRDefault="0069492A" w:rsidP="0069492A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492A" w:rsidRPr="00BC0A1D" w:rsidRDefault="0069492A" w:rsidP="006949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przetargu na </w:t>
      </w:r>
      <w:r>
        <w:rPr>
          <w:rFonts w:ascii="Times New Roman" w:hAnsi="Times New Roman" w:cs="Times New Roman"/>
          <w:sz w:val="24"/>
          <w:szCs w:val="24"/>
        </w:rPr>
        <w:t>dostawę materiałów opatrunkowych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0D5592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</w:t>
      </w:r>
      <w:r>
        <w:rPr>
          <w:rFonts w:ascii="Times New Roman" w:hAnsi="Times New Roman" w:cs="Times New Roman"/>
          <w:sz w:val="24"/>
          <w:szCs w:val="24"/>
        </w:rPr>
        <w:t>a jedna oferta, która została wybrana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PAUL HARTMANN Polska Sp. z o. o.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Ul. Stefana Żeromskiego 17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95-200 Pabianice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143 937,69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Ilo</w:t>
      </w:r>
      <w:r>
        <w:rPr>
          <w:rFonts w:ascii="Times New Roman" w:hAnsi="Times New Roman" w:cs="Times New Roman"/>
          <w:i/>
          <w:sz w:val="24"/>
          <w:szCs w:val="24"/>
        </w:rPr>
        <w:t>ść punktów w kryterium cena: 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II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powyższy Pakiet wpłynęła jedna ofert, która została wybrana.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SKAMEX Sp. z o. o., Sp. k.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Ul. Częstochowska 38/52</w:t>
      </w:r>
    </w:p>
    <w:p w:rsidR="0069492A" w:rsidRPr="00BC0A1D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93-121 Łódź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26 099,82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III</w:t>
      </w: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2A" w:rsidRPr="00996D50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96D50">
        <w:rPr>
          <w:rFonts w:ascii="Times New Roman" w:hAnsi="Times New Roman" w:cs="Times New Roman"/>
          <w:b/>
          <w:i/>
          <w:sz w:val="24"/>
          <w:szCs w:val="24"/>
        </w:rPr>
        <w:t>Oferta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1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 xml:space="preserve">POLHERNIA Beata </w:t>
      </w:r>
      <w:proofErr w:type="spellStart"/>
      <w:r w:rsidRPr="0069492A">
        <w:rPr>
          <w:rFonts w:ascii="Times New Roman" w:hAnsi="Times New Roman" w:cs="Times New Roman"/>
          <w:b/>
          <w:sz w:val="24"/>
          <w:szCs w:val="24"/>
        </w:rPr>
        <w:t>Galos</w:t>
      </w:r>
      <w:proofErr w:type="spellEnd"/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Ul. Jagiellońska 28c/7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80-366 Gdańsk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32 994,00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lość punktów w kryterium cena: 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Ilość punktów w kryterium termin płatności: 40 pkt.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IV</w:t>
      </w: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 xml:space="preserve">NEOMED 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Barbara J. Stańczyk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Ul. Kajki 18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05-501 Piaseczno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29 708,37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69492A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V</w:t>
      </w: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Healthcare Marketing Services Sp. z o. o.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Ul. Stanisława Augusta 73 lok 16</w:t>
      </w:r>
    </w:p>
    <w:p w:rsidR="0069492A" w:rsidRPr="0069492A" w:rsidRDefault="0069492A" w:rsidP="0069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92A">
        <w:rPr>
          <w:rFonts w:ascii="Times New Roman" w:hAnsi="Times New Roman" w:cs="Times New Roman"/>
          <w:b/>
          <w:sz w:val="24"/>
          <w:szCs w:val="24"/>
        </w:rPr>
        <w:t>03-846 Warszawa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50 797,95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BC0A1D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0 pkt.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60 pkt. 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VI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</w:t>
      </w:r>
      <w:r w:rsidR="00F27F06">
        <w:rPr>
          <w:rFonts w:ascii="Times New Roman" w:hAnsi="Times New Roman" w:cs="Times New Roman"/>
          <w:sz w:val="24"/>
          <w:szCs w:val="24"/>
        </w:rPr>
        <w:t>a jedna oferta, która została wybrana</w:t>
      </w:r>
      <w:r w:rsidRPr="00BC0A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F27F06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F27F06" w:rsidRPr="00F27F06" w:rsidRDefault="00F27F06" w:rsidP="00F27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F06">
        <w:rPr>
          <w:rFonts w:ascii="Times New Roman" w:hAnsi="Times New Roman" w:cs="Times New Roman"/>
          <w:b/>
          <w:sz w:val="24"/>
          <w:szCs w:val="24"/>
        </w:rPr>
        <w:t>Konsorcjum Firm</w:t>
      </w:r>
    </w:p>
    <w:p w:rsidR="00F27F06" w:rsidRPr="00F27F06" w:rsidRDefault="00F27F06" w:rsidP="00F27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F06">
        <w:rPr>
          <w:rFonts w:ascii="Times New Roman" w:hAnsi="Times New Roman" w:cs="Times New Roman"/>
          <w:b/>
          <w:sz w:val="24"/>
          <w:szCs w:val="24"/>
        </w:rPr>
        <w:t>Lider konsorcjum</w:t>
      </w:r>
    </w:p>
    <w:p w:rsidR="00F27F06" w:rsidRPr="00F27F06" w:rsidRDefault="00F27F06" w:rsidP="00F27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F06">
        <w:rPr>
          <w:rFonts w:ascii="Times New Roman" w:hAnsi="Times New Roman" w:cs="Times New Roman"/>
          <w:b/>
          <w:sz w:val="24"/>
          <w:szCs w:val="24"/>
        </w:rPr>
        <w:t>CitoNet</w:t>
      </w:r>
      <w:proofErr w:type="spellEnd"/>
      <w:r w:rsidRPr="00F27F06">
        <w:rPr>
          <w:rFonts w:ascii="Times New Roman" w:hAnsi="Times New Roman" w:cs="Times New Roman"/>
          <w:b/>
          <w:sz w:val="24"/>
          <w:szCs w:val="24"/>
        </w:rPr>
        <w:t xml:space="preserve">-Warszawa Sp. z o. o. </w:t>
      </w:r>
    </w:p>
    <w:p w:rsidR="00F27F06" w:rsidRPr="00F27F06" w:rsidRDefault="00F27F06" w:rsidP="00F27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F06">
        <w:rPr>
          <w:rFonts w:ascii="Times New Roman" w:hAnsi="Times New Roman" w:cs="Times New Roman"/>
          <w:b/>
          <w:sz w:val="24"/>
          <w:szCs w:val="24"/>
        </w:rPr>
        <w:t>Ul. Żółkiewskiego 20/26</w:t>
      </w:r>
    </w:p>
    <w:p w:rsidR="00F27F06" w:rsidRPr="00F27F06" w:rsidRDefault="00F27F06" w:rsidP="00F27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F06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F27F06" w:rsidRPr="00F27F06" w:rsidRDefault="00F27F06" w:rsidP="00F27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F06">
        <w:rPr>
          <w:rFonts w:ascii="Times New Roman" w:hAnsi="Times New Roman" w:cs="Times New Roman"/>
          <w:b/>
          <w:sz w:val="24"/>
          <w:szCs w:val="24"/>
        </w:rPr>
        <w:t>Członek konsorcjum</w:t>
      </w:r>
    </w:p>
    <w:p w:rsidR="00F27F06" w:rsidRPr="00F27F06" w:rsidRDefault="00F27F06" w:rsidP="00F27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F06">
        <w:rPr>
          <w:rFonts w:ascii="Times New Roman" w:hAnsi="Times New Roman" w:cs="Times New Roman"/>
          <w:b/>
          <w:sz w:val="24"/>
          <w:szCs w:val="24"/>
        </w:rPr>
        <w:t>Toruńskie Zakłady Materiałów Opatrunkowych S. A.</w:t>
      </w:r>
    </w:p>
    <w:p w:rsidR="00F27F06" w:rsidRPr="00F27F06" w:rsidRDefault="00F27F06" w:rsidP="00F27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F06">
        <w:rPr>
          <w:rFonts w:ascii="Times New Roman" w:hAnsi="Times New Roman" w:cs="Times New Roman"/>
          <w:b/>
          <w:sz w:val="24"/>
          <w:szCs w:val="24"/>
        </w:rPr>
        <w:t>Ul. Zółkiewskiego 20/26</w:t>
      </w:r>
    </w:p>
    <w:p w:rsidR="0069492A" w:rsidRPr="00BC0A1D" w:rsidRDefault="00F27F06" w:rsidP="00F27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F06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27F06">
        <w:rPr>
          <w:rFonts w:ascii="Times New Roman" w:hAnsi="Times New Roman" w:cs="Times New Roman"/>
          <w:i/>
          <w:sz w:val="24"/>
          <w:szCs w:val="24"/>
        </w:rPr>
        <w:t>160 840,09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</w:t>
      </w:r>
      <w:r>
        <w:rPr>
          <w:rFonts w:ascii="Times New Roman" w:hAnsi="Times New Roman" w:cs="Times New Roman"/>
          <w:i/>
          <w:sz w:val="24"/>
          <w:szCs w:val="24"/>
        </w:rPr>
        <w:t xml:space="preserve">kryterium cena: </w:t>
      </w:r>
      <w:r w:rsidR="00F27F06"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F27F06"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i/>
          <w:sz w:val="24"/>
          <w:szCs w:val="24"/>
        </w:rPr>
        <w:t xml:space="preserve">  pkt. 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 VII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</w:t>
      </w:r>
      <w:r w:rsidR="00F27F06">
        <w:rPr>
          <w:rFonts w:ascii="Times New Roman" w:hAnsi="Times New Roman" w:cs="Times New Roman"/>
          <w:sz w:val="24"/>
          <w:szCs w:val="24"/>
        </w:rPr>
        <w:t>yższy Pakiet wpłynęła jedna oferta, która została wybrana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F27F06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F27F06" w:rsidRPr="00F27F06" w:rsidRDefault="00F27F06" w:rsidP="00F27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F06">
        <w:rPr>
          <w:rFonts w:ascii="Times New Roman" w:hAnsi="Times New Roman" w:cs="Times New Roman"/>
          <w:b/>
          <w:sz w:val="24"/>
          <w:szCs w:val="24"/>
        </w:rPr>
        <w:lastRenderedPageBreak/>
        <w:t>PAUL HARTMANN Polska Sp. z o. o.</w:t>
      </w:r>
    </w:p>
    <w:p w:rsidR="00F27F06" w:rsidRPr="00F27F06" w:rsidRDefault="00F27F06" w:rsidP="00F27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F06">
        <w:rPr>
          <w:rFonts w:ascii="Times New Roman" w:hAnsi="Times New Roman" w:cs="Times New Roman"/>
          <w:b/>
          <w:sz w:val="24"/>
          <w:szCs w:val="24"/>
        </w:rPr>
        <w:t>Ul. Stefana Żeromskiego 17</w:t>
      </w:r>
    </w:p>
    <w:p w:rsidR="0069492A" w:rsidRPr="00F27F06" w:rsidRDefault="00F27F06" w:rsidP="00F27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F06">
        <w:rPr>
          <w:rFonts w:ascii="Times New Roman" w:hAnsi="Times New Roman" w:cs="Times New Roman"/>
          <w:b/>
          <w:sz w:val="24"/>
          <w:szCs w:val="24"/>
        </w:rPr>
        <w:t>95-200 Pabianice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F27F06">
        <w:rPr>
          <w:rFonts w:ascii="Times New Roman" w:hAnsi="Times New Roman" w:cs="Times New Roman"/>
          <w:i/>
          <w:sz w:val="24"/>
          <w:szCs w:val="24"/>
        </w:rPr>
        <w:t>8 760,18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>Pakiet VIII</w:t>
      </w:r>
    </w:p>
    <w:p w:rsidR="0069492A" w:rsidRPr="00BC0A1D" w:rsidRDefault="00A30AB4" w:rsidP="0069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 cztery oferty: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A30AB4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A30AB4" w:rsidRPr="00A30AB4" w:rsidRDefault="00A30AB4" w:rsidP="00A3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0AB4">
        <w:rPr>
          <w:rFonts w:ascii="Times New Roman" w:hAnsi="Times New Roman" w:cs="Times New Roman"/>
          <w:b/>
          <w:sz w:val="24"/>
          <w:szCs w:val="24"/>
        </w:rPr>
        <w:t>Cezetel</w:t>
      </w:r>
      <w:proofErr w:type="spellEnd"/>
      <w:r w:rsidRPr="00A30AB4">
        <w:rPr>
          <w:rFonts w:ascii="Times New Roman" w:hAnsi="Times New Roman" w:cs="Times New Roman"/>
          <w:b/>
          <w:sz w:val="24"/>
          <w:szCs w:val="24"/>
        </w:rPr>
        <w:t xml:space="preserve"> Olsztyn Sp. z o. o., Sp. k.</w:t>
      </w:r>
    </w:p>
    <w:p w:rsidR="00A30AB4" w:rsidRPr="00A30AB4" w:rsidRDefault="00A30AB4" w:rsidP="00A3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AB4">
        <w:rPr>
          <w:rFonts w:ascii="Times New Roman" w:hAnsi="Times New Roman" w:cs="Times New Roman"/>
          <w:b/>
          <w:sz w:val="24"/>
          <w:szCs w:val="24"/>
        </w:rPr>
        <w:t>Ul. Piłsudskiego 54</w:t>
      </w:r>
    </w:p>
    <w:p w:rsidR="0069492A" w:rsidRPr="00A30AB4" w:rsidRDefault="00A30AB4" w:rsidP="00A30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AB4">
        <w:rPr>
          <w:rFonts w:ascii="Times New Roman" w:hAnsi="Times New Roman" w:cs="Times New Roman"/>
          <w:b/>
          <w:sz w:val="24"/>
          <w:szCs w:val="24"/>
        </w:rPr>
        <w:t>10-450 Olsztyn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30AB4">
        <w:rPr>
          <w:rFonts w:ascii="Times New Roman" w:hAnsi="Times New Roman" w:cs="Times New Roman"/>
          <w:i/>
          <w:sz w:val="24"/>
          <w:szCs w:val="24"/>
        </w:rPr>
        <w:t>11 691,00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30AB4">
        <w:rPr>
          <w:rFonts w:ascii="Times New Roman" w:hAnsi="Times New Roman" w:cs="Times New Roman"/>
          <w:i/>
          <w:sz w:val="24"/>
          <w:szCs w:val="24"/>
        </w:rPr>
        <w:t>39,64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492A" w:rsidRPr="00BC0A1D" w:rsidRDefault="00A30AB4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79,64</w:t>
      </w:r>
      <w:r w:rsidR="0069492A">
        <w:rPr>
          <w:rFonts w:ascii="Times New Roman" w:hAnsi="Times New Roman" w:cs="Times New Roman"/>
          <w:i/>
          <w:sz w:val="24"/>
          <w:szCs w:val="24"/>
        </w:rPr>
        <w:t xml:space="preserve"> pkt.  </w:t>
      </w:r>
    </w:p>
    <w:p w:rsidR="0069492A" w:rsidRPr="00BC0A1D" w:rsidRDefault="0069492A" w:rsidP="0069492A">
      <w:pPr>
        <w:tabs>
          <w:tab w:val="left" w:pos="162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30AB4" w:rsidRDefault="0069492A" w:rsidP="00A30A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C0A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A30AB4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A30AB4" w:rsidRPr="00A30AB4" w:rsidRDefault="00A30AB4" w:rsidP="00A3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AB4">
        <w:rPr>
          <w:rFonts w:ascii="Times New Roman" w:hAnsi="Times New Roman" w:cs="Times New Roman"/>
          <w:b/>
          <w:sz w:val="24"/>
          <w:szCs w:val="24"/>
        </w:rPr>
        <w:t xml:space="preserve">NEOMED </w:t>
      </w:r>
    </w:p>
    <w:p w:rsidR="00A30AB4" w:rsidRPr="00A30AB4" w:rsidRDefault="00A30AB4" w:rsidP="00A3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AB4">
        <w:rPr>
          <w:rFonts w:ascii="Times New Roman" w:hAnsi="Times New Roman" w:cs="Times New Roman"/>
          <w:b/>
          <w:sz w:val="24"/>
          <w:szCs w:val="24"/>
        </w:rPr>
        <w:t>Barbara J. Stańczyk</w:t>
      </w:r>
    </w:p>
    <w:p w:rsidR="00A30AB4" w:rsidRPr="00A30AB4" w:rsidRDefault="00A30AB4" w:rsidP="00A3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AB4">
        <w:rPr>
          <w:rFonts w:ascii="Times New Roman" w:hAnsi="Times New Roman" w:cs="Times New Roman"/>
          <w:b/>
          <w:sz w:val="24"/>
          <w:szCs w:val="24"/>
        </w:rPr>
        <w:t>Ul. Kajki 18</w:t>
      </w:r>
    </w:p>
    <w:p w:rsidR="0069492A" w:rsidRPr="00A30AB4" w:rsidRDefault="00A30AB4" w:rsidP="00A30AB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0AB4">
        <w:rPr>
          <w:rFonts w:ascii="Times New Roman" w:hAnsi="Times New Roman" w:cs="Times New Roman"/>
          <w:b/>
          <w:sz w:val="24"/>
          <w:szCs w:val="24"/>
        </w:rPr>
        <w:t>05-501 Piaseczno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A30AB4">
        <w:rPr>
          <w:rFonts w:ascii="Times New Roman" w:hAnsi="Times New Roman" w:cs="Times New Roman"/>
          <w:i/>
          <w:sz w:val="24"/>
          <w:szCs w:val="24"/>
        </w:rPr>
        <w:t>25 450,20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A1D">
        <w:rPr>
          <w:rFonts w:ascii="Times New Roman" w:hAnsi="Times New Roman" w:cs="Times New Roman"/>
          <w:i/>
          <w:sz w:val="24"/>
          <w:szCs w:val="24"/>
        </w:rPr>
        <w:t>zł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30AB4">
        <w:rPr>
          <w:rFonts w:ascii="Times New Roman" w:hAnsi="Times New Roman" w:cs="Times New Roman"/>
          <w:i/>
          <w:sz w:val="24"/>
          <w:szCs w:val="24"/>
        </w:rPr>
        <w:t>18,21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69492A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A30AB4">
        <w:rPr>
          <w:rFonts w:ascii="Times New Roman" w:hAnsi="Times New Roman" w:cs="Times New Roman"/>
          <w:i/>
          <w:sz w:val="24"/>
          <w:szCs w:val="24"/>
        </w:rPr>
        <w:t>58,21</w:t>
      </w:r>
      <w:r>
        <w:rPr>
          <w:rFonts w:ascii="Times New Roman" w:hAnsi="Times New Roman" w:cs="Times New Roman"/>
          <w:i/>
          <w:sz w:val="24"/>
          <w:szCs w:val="24"/>
        </w:rPr>
        <w:t xml:space="preserve">  pkt.  </w:t>
      </w:r>
    </w:p>
    <w:p w:rsidR="0069492A" w:rsidRPr="00BC0A1D" w:rsidRDefault="0069492A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92A" w:rsidRDefault="00A30AB4" w:rsidP="006949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AB4">
        <w:rPr>
          <w:rFonts w:ascii="Times New Roman" w:hAnsi="Times New Roman" w:cs="Times New Roman"/>
          <w:b/>
          <w:i/>
          <w:sz w:val="24"/>
          <w:szCs w:val="24"/>
        </w:rPr>
        <w:t>Oferta nr 6</w:t>
      </w:r>
    </w:p>
    <w:p w:rsidR="00A30AB4" w:rsidRPr="00A30AB4" w:rsidRDefault="00A30AB4" w:rsidP="00A3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AB4">
        <w:rPr>
          <w:rFonts w:ascii="Times New Roman" w:hAnsi="Times New Roman" w:cs="Times New Roman"/>
          <w:b/>
          <w:sz w:val="24"/>
          <w:szCs w:val="24"/>
        </w:rPr>
        <w:t xml:space="preserve">LUBMEDICAL Sp. z o. o., Sp. k. </w:t>
      </w:r>
    </w:p>
    <w:p w:rsidR="00A30AB4" w:rsidRPr="00A30AB4" w:rsidRDefault="00A30AB4" w:rsidP="00A3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AB4">
        <w:rPr>
          <w:rFonts w:ascii="Times New Roman" w:hAnsi="Times New Roman" w:cs="Times New Roman"/>
          <w:b/>
          <w:sz w:val="24"/>
          <w:szCs w:val="24"/>
        </w:rPr>
        <w:t>Ul. Anny Walentynowicz 34</w:t>
      </w:r>
    </w:p>
    <w:p w:rsidR="00A30AB4" w:rsidRDefault="00A30AB4" w:rsidP="00A30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AB4">
        <w:rPr>
          <w:rFonts w:ascii="Times New Roman" w:hAnsi="Times New Roman" w:cs="Times New Roman"/>
          <w:b/>
          <w:sz w:val="24"/>
          <w:szCs w:val="24"/>
        </w:rPr>
        <w:t>20-328 Lublin</w:t>
      </w:r>
    </w:p>
    <w:p w:rsidR="00A30AB4" w:rsidRPr="00BC0A1D" w:rsidRDefault="00A30AB4" w:rsidP="00A30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 xml:space="preserve">33 706,80 </w:t>
      </w:r>
      <w:r w:rsidRPr="00BC0A1D">
        <w:rPr>
          <w:rFonts w:ascii="Times New Roman" w:hAnsi="Times New Roman" w:cs="Times New Roman"/>
          <w:i/>
          <w:sz w:val="24"/>
          <w:szCs w:val="24"/>
        </w:rPr>
        <w:t>zł</w:t>
      </w:r>
    </w:p>
    <w:p w:rsidR="00A30AB4" w:rsidRPr="00BC0A1D" w:rsidRDefault="00A30AB4" w:rsidP="00A30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13,75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30AB4" w:rsidRDefault="00A30AB4" w:rsidP="00A30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A30AB4" w:rsidRDefault="00A30AB4" w:rsidP="00A30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53,75  pkt.  </w:t>
      </w:r>
    </w:p>
    <w:p w:rsidR="00A30AB4" w:rsidRDefault="00A30AB4" w:rsidP="00A30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5592" w:rsidRDefault="000D5592" w:rsidP="00A30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5592" w:rsidRDefault="000D5592" w:rsidP="00A30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5592" w:rsidRDefault="000D5592" w:rsidP="00A30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AB4" w:rsidRDefault="00A30AB4" w:rsidP="00A30A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8</w:t>
      </w:r>
    </w:p>
    <w:p w:rsidR="00A30AB4" w:rsidRPr="00A30AB4" w:rsidRDefault="00A30AB4" w:rsidP="00A3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AB4">
        <w:rPr>
          <w:rFonts w:ascii="Times New Roman" w:hAnsi="Times New Roman" w:cs="Times New Roman"/>
          <w:b/>
          <w:sz w:val="24"/>
          <w:szCs w:val="24"/>
        </w:rPr>
        <w:t>SKAMEX Sp. z o. o., Sp. k.</w:t>
      </w:r>
    </w:p>
    <w:p w:rsidR="00A30AB4" w:rsidRPr="00A30AB4" w:rsidRDefault="00A30AB4" w:rsidP="00A3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AB4">
        <w:rPr>
          <w:rFonts w:ascii="Times New Roman" w:hAnsi="Times New Roman" w:cs="Times New Roman"/>
          <w:b/>
          <w:sz w:val="24"/>
          <w:szCs w:val="24"/>
        </w:rPr>
        <w:t>Ul. Częstochowska 38/52</w:t>
      </w:r>
    </w:p>
    <w:p w:rsidR="00A30AB4" w:rsidRPr="00A30AB4" w:rsidRDefault="00A30AB4" w:rsidP="00A3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AB4">
        <w:rPr>
          <w:rFonts w:ascii="Times New Roman" w:hAnsi="Times New Roman" w:cs="Times New Roman"/>
          <w:b/>
          <w:sz w:val="24"/>
          <w:szCs w:val="24"/>
        </w:rPr>
        <w:t>93-121 Łódź</w:t>
      </w:r>
    </w:p>
    <w:p w:rsidR="00A30AB4" w:rsidRPr="00BC0A1D" w:rsidRDefault="00A30AB4" w:rsidP="00A30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 xml:space="preserve">7 724,16 </w:t>
      </w:r>
      <w:r w:rsidRPr="00BC0A1D">
        <w:rPr>
          <w:rFonts w:ascii="Times New Roman" w:hAnsi="Times New Roman" w:cs="Times New Roman"/>
          <w:i/>
          <w:sz w:val="24"/>
          <w:szCs w:val="24"/>
        </w:rPr>
        <w:t>zł</w:t>
      </w:r>
    </w:p>
    <w:p w:rsidR="00A30AB4" w:rsidRPr="00BC0A1D" w:rsidRDefault="00A30AB4" w:rsidP="00A30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0D5592" w:rsidRDefault="00A30AB4" w:rsidP="00A30A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0D5592" w:rsidRPr="000D5592" w:rsidRDefault="00A30AB4" w:rsidP="0069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 pkt.  </w:t>
      </w:r>
    </w:p>
    <w:p w:rsidR="0069492A" w:rsidRPr="00A30AB4" w:rsidRDefault="00A30AB4" w:rsidP="0069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B4">
        <w:rPr>
          <w:rFonts w:ascii="Times New Roman" w:hAnsi="Times New Roman" w:cs="Times New Roman"/>
          <w:b/>
          <w:sz w:val="24"/>
          <w:szCs w:val="24"/>
        </w:rPr>
        <w:lastRenderedPageBreak/>
        <w:t>Wybrano ofertę nr 8</w:t>
      </w:r>
    </w:p>
    <w:p w:rsid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69B">
        <w:rPr>
          <w:rFonts w:ascii="Times New Roman" w:eastAsia="Calibri" w:hAnsi="Times New Roman" w:cs="Times New Roman"/>
          <w:b/>
          <w:sz w:val="24"/>
          <w:szCs w:val="24"/>
        </w:rPr>
        <w:t>Pakiet IX</w:t>
      </w:r>
    </w:p>
    <w:p w:rsidR="003C069B" w:rsidRPr="003C069B" w:rsidRDefault="003C069B" w:rsidP="003C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</w:t>
      </w:r>
      <w:r>
        <w:rPr>
          <w:rFonts w:ascii="Times New Roman" w:hAnsi="Times New Roman" w:cs="Times New Roman"/>
          <w:sz w:val="24"/>
          <w:szCs w:val="24"/>
        </w:rPr>
        <w:t>yższy Pakiet wpłynęła jedna oferta, która została wybrana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69B" w:rsidRP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069B">
        <w:rPr>
          <w:rFonts w:ascii="Times New Roman" w:eastAsia="Calibri" w:hAnsi="Times New Roman" w:cs="Times New Roman"/>
          <w:b/>
          <w:i/>
          <w:sz w:val="24"/>
          <w:szCs w:val="24"/>
        </w:rPr>
        <w:t>Oferta nr 3</w:t>
      </w:r>
    </w:p>
    <w:p w:rsidR="003C069B" w:rsidRPr="003C069B" w:rsidRDefault="003C069B" w:rsidP="003C0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69B">
        <w:rPr>
          <w:rFonts w:ascii="Times New Roman" w:hAnsi="Times New Roman" w:cs="Times New Roman"/>
          <w:b/>
          <w:sz w:val="24"/>
          <w:szCs w:val="24"/>
        </w:rPr>
        <w:t>PAUL HARTMANN Polska Sp. z o. o.</w:t>
      </w:r>
    </w:p>
    <w:p w:rsidR="003C069B" w:rsidRPr="003C069B" w:rsidRDefault="003C069B" w:rsidP="003C06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69B">
        <w:rPr>
          <w:rFonts w:ascii="Times New Roman" w:hAnsi="Times New Roman" w:cs="Times New Roman"/>
          <w:b/>
          <w:sz w:val="24"/>
          <w:szCs w:val="24"/>
        </w:rPr>
        <w:t>Ul. Stefana Żeromskiego 17</w:t>
      </w:r>
    </w:p>
    <w:p w:rsidR="00A30AB4" w:rsidRP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69B">
        <w:rPr>
          <w:rFonts w:ascii="Times New Roman" w:hAnsi="Times New Roman" w:cs="Times New Roman"/>
          <w:b/>
          <w:sz w:val="24"/>
          <w:szCs w:val="24"/>
        </w:rPr>
        <w:t>95-200 Pabianice</w:t>
      </w:r>
    </w:p>
    <w:p w:rsidR="003C069B" w:rsidRP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Wartość brutto: 4 058,16 zł</w:t>
      </w:r>
    </w:p>
    <w:p w:rsidR="003C069B" w:rsidRP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cena: 60 pkt.</w:t>
      </w:r>
    </w:p>
    <w:p w:rsidR="003C069B" w:rsidRP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Ilość punktów w kryterium termin płatności: 40</w:t>
      </w:r>
    </w:p>
    <w:p w:rsid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3C069B">
        <w:rPr>
          <w:rFonts w:ascii="Times New Roman" w:hAnsi="Times New Roman" w:cs="Times New Roman"/>
          <w:i/>
          <w:sz w:val="24"/>
          <w:szCs w:val="24"/>
        </w:rPr>
        <w:t>Razem: 100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9B" w:rsidRPr="003C069B" w:rsidRDefault="003C069B" w:rsidP="003C069B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69492A" w:rsidRPr="00BC0A1D" w:rsidRDefault="0069492A" w:rsidP="0069492A">
      <w:pPr>
        <w:suppressAutoHyphens/>
        <w:spacing w:after="0" w:line="240" w:lineRule="auto"/>
        <w:ind w:right="1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t>Zgodnie z art. 92 oraz art. 94 ustawy umowa w sprawie zamówienia może być zawarta w terminie nie krótszym niż 5 dni od dnia przesłania zawiadomienia o wyborze najkorzystniejszej oferty.</w:t>
      </w:r>
    </w:p>
    <w:p w:rsidR="0069492A" w:rsidRDefault="0069492A" w:rsidP="0069492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tab/>
      </w:r>
    </w:p>
    <w:p w:rsidR="0069492A" w:rsidRDefault="0069492A" w:rsidP="0069492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9492A" w:rsidRPr="00BC0A1D" w:rsidRDefault="0069492A" w:rsidP="0069492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Z poważaniem</w:t>
      </w:r>
      <w:r w:rsidR="00AC03EF">
        <w:rPr>
          <w:rFonts w:ascii="Times New Roman" w:hAnsi="Times New Roman" w:cs="Times New Roman"/>
          <w:sz w:val="24"/>
          <w:szCs w:val="24"/>
        </w:rPr>
        <w:t>:</w:t>
      </w:r>
      <w:r w:rsidRPr="00BC0A1D">
        <w:rPr>
          <w:rFonts w:ascii="Times New Roman" w:hAnsi="Times New Roman" w:cs="Times New Roman"/>
          <w:b/>
          <w:sz w:val="24"/>
          <w:szCs w:val="24"/>
        </w:rPr>
        <w:tab/>
      </w:r>
      <w:r w:rsidRPr="00BC0A1D">
        <w:rPr>
          <w:rFonts w:ascii="Times New Roman" w:hAnsi="Times New Roman" w:cs="Times New Roman"/>
          <w:b/>
          <w:sz w:val="24"/>
          <w:szCs w:val="24"/>
        </w:rPr>
        <w:tab/>
      </w:r>
    </w:p>
    <w:p w:rsidR="00065DA2" w:rsidRDefault="00065DA2"/>
    <w:sectPr w:rsidR="00065DA2" w:rsidSect="003C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EE"/>
    <w:rsid w:val="00065DA2"/>
    <w:rsid w:val="000D5592"/>
    <w:rsid w:val="002F0B72"/>
    <w:rsid w:val="003C069B"/>
    <w:rsid w:val="0069492A"/>
    <w:rsid w:val="00872BEE"/>
    <w:rsid w:val="00A30AB4"/>
    <w:rsid w:val="00AC03EF"/>
    <w:rsid w:val="00EF73D6"/>
    <w:rsid w:val="00F2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92A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92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10</cp:revision>
  <cp:lastPrinted>2018-12-17T08:50:00Z</cp:lastPrinted>
  <dcterms:created xsi:type="dcterms:W3CDTF">2018-12-10T08:52:00Z</dcterms:created>
  <dcterms:modified xsi:type="dcterms:W3CDTF">2018-12-17T08:53:00Z</dcterms:modified>
</cp:coreProperties>
</file>