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5" w:rsidRDefault="00965445" w:rsidP="00DE33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FB1" w:rsidRPr="00965445" w:rsidRDefault="00FF227A" w:rsidP="00A276D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>SPZZO</w:t>
      </w:r>
      <w:r w:rsidR="00DE330A">
        <w:rPr>
          <w:rFonts w:ascii="Times New Roman" w:eastAsia="Times New Roman" w:hAnsi="Times New Roman" w:cs="Times New Roman"/>
          <w:sz w:val="24"/>
          <w:szCs w:val="24"/>
          <w:lang w:eastAsia="pl-PL"/>
        </w:rPr>
        <w:t>Z.ZP/9</w:t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/2018 </w:t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Przasnysz, </w:t>
      </w:r>
      <w:r w:rsidR="00791795">
        <w:rPr>
          <w:rFonts w:ascii="Times New Roman" w:eastAsia="Times New Roman" w:hAnsi="Times New Roman" w:cs="Times New Roman"/>
          <w:sz w:val="24"/>
          <w:szCs w:val="24"/>
          <w:lang w:eastAsia="pl-PL"/>
        </w:rPr>
        <w:t>01.03</w:t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 r </w:t>
      </w:r>
    </w:p>
    <w:p w:rsidR="00A276D7" w:rsidRPr="00A276D7" w:rsidRDefault="00A276D7" w:rsidP="00A276D7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FF227A" w:rsidRPr="00965445" w:rsidRDefault="003D2FB1" w:rsidP="00965445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9654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zapytania ofertowego na doradztwo prawno-finansowe w ramach projektu: „Poprawa dostępności i jakości świadczeń zdrowotnych poprzez unowocześnienie SOR w SPZZOZ w Przasnyszu”.</w:t>
      </w:r>
    </w:p>
    <w:p w:rsidR="00FF227A" w:rsidRPr="00965445" w:rsidRDefault="00FF227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FB1" w:rsidRPr="00965445" w:rsidRDefault="003D2FB1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odpowiedzi na pytania, które wpłynęły do Zamawiającego udzielamy odpowiedzi: </w:t>
      </w:r>
    </w:p>
    <w:p w:rsidR="00DE330A" w:rsidRPr="00DE330A" w:rsidRDefault="00DE330A" w:rsidP="00DE330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Pyt. 1 Ile postępowań w ramach jednego projektu pn. "Poprawa dostępności i jakości świadczeń zdrowotnych poprzez unowocześnienie SOR w SPZZOZ w Przasnyszu" przewiduje Zamawiający do zweryfikowania? Czy postępowania są podzielone na części? Ile łącznie SIWZ, projektów umów i innych dokumentów przetargowych Zamawiający w trakcie obowiązywania umowy planuje przesłać do Wykonawcy?</w:t>
      </w:r>
    </w:p>
    <w:p w:rsidR="00791795" w:rsidRPr="00965445" w:rsidRDefault="00DE330A" w:rsidP="007917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E330A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91795"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Jedno postępowanie na zakup sprzętu przy czym postępowanie to podzielone będzie na Pakiety na które będą mogły być składane oddzielne oferty. W sytuacji nie rozstrzygnięcia przetargu na całość albo na poszczególne Pakiety postępowania powtarzane będą aż do skutku.</w:t>
      </w:r>
      <w:r w:rsidR="007917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Konkretne ilości dokumentów nie są możliwe na tym etapie do ustalenia. Może ich być bardzo mało a w sytuacji procedur odwoławczych dużo więcej. </w:t>
      </w:r>
    </w:p>
    <w:p w:rsidR="00DE330A" w:rsidRPr="00DE330A" w:rsidRDefault="00DE330A" w:rsidP="00DE330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330A" w:rsidRPr="00DE330A" w:rsidRDefault="00DE330A" w:rsidP="00DE330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 xml:space="preserve">Pyt. 2 W opisie przedmiotu zamówienia, w pkt I 1 </w:t>
      </w:r>
      <w:proofErr w:type="spellStart"/>
      <w:r w:rsidRPr="00DE330A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DE330A">
        <w:rPr>
          <w:rFonts w:ascii="Times New Roman" w:hAnsi="Times New Roman" w:cs="Times New Roman"/>
          <w:b/>
          <w:sz w:val="24"/>
          <w:szCs w:val="24"/>
        </w:rPr>
        <w:t xml:space="preserve"> f) Zamawiający wskazuje "udział w procedurze odwoławczej" Prosimy o wyjaśnienie czy chodzi również o zastępstwo procesowe czy jedynie o przygotowanie projektu ew. pism do KIO w imieniu Zamawiającego?</w:t>
      </w:r>
    </w:p>
    <w:p w:rsidR="00DE330A" w:rsidRPr="00DE330A" w:rsidRDefault="00791795" w:rsidP="00DE330A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również wymaga udziału w zastępstwie procesowym. </w:t>
      </w:r>
      <w:r w:rsidR="00DE330A" w:rsidRPr="00DE330A">
        <w:rPr>
          <w:rFonts w:ascii="Times New Roman" w:hAnsi="Times New Roman" w:cs="Times New Roman"/>
          <w:i/>
          <w:sz w:val="24"/>
          <w:szCs w:val="24"/>
        </w:rPr>
        <w:br/>
      </w:r>
    </w:p>
    <w:p w:rsidR="00DE330A" w:rsidRPr="00DE330A" w:rsidRDefault="00DE330A" w:rsidP="00DE330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Pyt. 3 Prosimy o dookreślenie par. 3 ust. 3 pkt 3) umowy poprzez wskazanie w umowie okoliczności, których powstanie będzie wiązało się z dodatkową obecnością przedstawiciela wykonawcy. Prosimy o dodanie zapisu zgodnie z którym w sytuacji ewentualnych problemów prawnych, w pierwszej kolejności Strony będą próbować załatwiać przedmiotowe sprawy drogą elektroniczną i telefoniczną.</w:t>
      </w:r>
    </w:p>
    <w:p w:rsidR="00DE330A" w:rsidRPr="00DE330A" w:rsidRDefault="00DE330A" w:rsidP="0079179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0A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91795">
        <w:rPr>
          <w:rFonts w:ascii="Times New Roman" w:hAnsi="Times New Roman" w:cs="Times New Roman"/>
          <w:i/>
          <w:sz w:val="24"/>
          <w:szCs w:val="24"/>
        </w:rPr>
        <w:t xml:space="preserve">Jeżeli dana sytuacja nie będzie wymagała przyjazdu Strony będą próbować załatwiać przedmiotowe sprawy droga elektroniczną. </w:t>
      </w:r>
      <w:r w:rsidRPr="00DE330A">
        <w:rPr>
          <w:rFonts w:ascii="Times New Roman" w:hAnsi="Times New Roman" w:cs="Times New Roman"/>
          <w:i/>
          <w:sz w:val="24"/>
          <w:szCs w:val="24"/>
        </w:rPr>
        <w:br/>
      </w:r>
    </w:p>
    <w:p w:rsidR="00DE330A" w:rsidRPr="00DE330A" w:rsidRDefault="00DE330A" w:rsidP="00DE330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Pyt. 4 Czy zamówienie jest podzielone na części? Czy jest możliwość złożenia oferty tylko na część prawną lub tylko na część finansową?</w:t>
      </w:r>
    </w:p>
    <w:p w:rsidR="00DE330A" w:rsidRPr="00A276D7" w:rsidRDefault="00DE330A" w:rsidP="00A276D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0A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791795">
        <w:rPr>
          <w:rFonts w:ascii="Times New Roman" w:hAnsi="Times New Roman" w:cs="Times New Roman"/>
          <w:i/>
          <w:sz w:val="24"/>
          <w:szCs w:val="24"/>
        </w:rPr>
        <w:t xml:space="preserve">Zamówienie nie jest podzielone na części. </w:t>
      </w:r>
    </w:p>
    <w:p w:rsidR="00150372" w:rsidRPr="00965445" w:rsidRDefault="00150372" w:rsidP="00965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poważaniem</w:t>
      </w:r>
    </w:p>
    <w:p w:rsidR="00965445" w:rsidRPr="00965445" w:rsidRDefault="009654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5445" w:rsidRPr="00965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A5" w:rsidRDefault="00D516A5" w:rsidP="009C0731">
      <w:pPr>
        <w:spacing w:after="0" w:line="240" w:lineRule="auto"/>
      </w:pPr>
      <w:r>
        <w:separator/>
      </w:r>
    </w:p>
  </w:endnote>
  <w:endnote w:type="continuationSeparator" w:id="0">
    <w:p w:rsidR="00D516A5" w:rsidRDefault="00D516A5" w:rsidP="009C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31" w:rsidRDefault="009C07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31" w:rsidRDefault="009C07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31" w:rsidRDefault="009C0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A5" w:rsidRDefault="00D516A5" w:rsidP="009C0731">
      <w:pPr>
        <w:spacing w:after="0" w:line="240" w:lineRule="auto"/>
      </w:pPr>
      <w:r>
        <w:separator/>
      </w:r>
    </w:p>
  </w:footnote>
  <w:footnote w:type="continuationSeparator" w:id="0">
    <w:p w:rsidR="00D516A5" w:rsidRDefault="00D516A5" w:rsidP="009C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31" w:rsidRDefault="009C07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31" w:rsidRDefault="009C0731">
    <w:pPr>
      <w:pStyle w:val="Nagwek"/>
    </w:pPr>
    <w:r>
      <w:rPr>
        <w:noProof/>
        <w:lang w:eastAsia="pl-PL"/>
      </w:rPr>
      <w:drawing>
        <wp:inline distT="0" distB="0" distL="0" distR="0" wp14:anchorId="0F81B115" wp14:editId="25327932">
          <wp:extent cx="5760720" cy="967586"/>
          <wp:effectExtent l="0" t="0" r="0" b="4445"/>
          <wp:docPr id="1" name="Obraz 1" descr="Logo POIŚ SOR kolorow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IŚ SOR kolorow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7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31" w:rsidRDefault="009C07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0"/>
    <w:rsid w:val="00022DE4"/>
    <w:rsid w:val="0002445A"/>
    <w:rsid w:val="00150372"/>
    <w:rsid w:val="001A7DBE"/>
    <w:rsid w:val="00271668"/>
    <w:rsid w:val="003B3893"/>
    <w:rsid w:val="003D2FB1"/>
    <w:rsid w:val="0043676F"/>
    <w:rsid w:val="00462D59"/>
    <w:rsid w:val="00604C34"/>
    <w:rsid w:val="00791795"/>
    <w:rsid w:val="007A6E7E"/>
    <w:rsid w:val="007F0667"/>
    <w:rsid w:val="008121A0"/>
    <w:rsid w:val="008F4D01"/>
    <w:rsid w:val="00965445"/>
    <w:rsid w:val="009C0731"/>
    <w:rsid w:val="00A02088"/>
    <w:rsid w:val="00A276D7"/>
    <w:rsid w:val="00B30148"/>
    <w:rsid w:val="00B475DF"/>
    <w:rsid w:val="00B72E05"/>
    <w:rsid w:val="00B8029B"/>
    <w:rsid w:val="00CA21E4"/>
    <w:rsid w:val="00CC1DEA"/>
    <w:rsid w:val="00CE4750"/>
    <w:rsid w:val="00D516A5"/>
    <w:rsid w:val="00D81151"/>
    <w:rsid w:val="00DE330A"/>
    <w:rsid w:val="00EB3818"/>
    <w:rsid w:val="00FC0CB1"/>
    <w:rsid w:val="00FD056E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31"/>
  </w:style>
  <w:style w:type="paragraph" w:styleId="Stopka">
    <w:name w:val="footer"/>
    <w:basedOn w:val="Normalny"/>
    <w:link w:val="Stopka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31"/>
  </w:style>
  <w:style w:type="paragraph" w:styleId="Tekstdymka">
    <w:name w:val="Balloon Text"/>
    <w:basedOn w:val="Normalny"/>
    <w:link w:val="TekstdymkaZnak"/>
    <w:uiPriority w:val="99"/>
    <w:semiHidden/>
    <w:unhideWhenUsed/>
    <w:rsid w:val="009C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E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330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27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31"/>
  </w:style>
  <w:style w:type="paragraph" w:styleId="Stopka">
    <w:name w:val="footer"/>
    <w:basedOn w:val="Normalny"/>
    <w:link w:val="Stopka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31"/>
  </w:style>
  <w:style w:type="paragraph" w:styleId="Tekstdymka">
    <w:name w:val="Balloon Text"/>
    <w:basedOn w:val="Normalny"/>
    <w:link w:val="TekstdymkaZnak"/>
    <w:uiPriority w:val="99"/>
    <w:semiHidden/>
    <w:unhideWhenUsed/>
    <w:rsid w:val="009C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E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330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27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8</cp:revision>
  <cp:lastPrinted>2018-03-01T08:41:00Z</cp:lastPrinted>
  <dcterms:created xsi:type="dcterms:W3CDTF">2018-02-13T08:45:00Z</dcterms:created>
  <dcterms:modified xsi:type="dcterms:W3CDTF">2018-03-01T08:41:00Z</dcterms:modified>
</cp:coreProperties>
</file>