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>SPZZOZ.ZP/3/2015</w:t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  <w:t xml:space="preserve">         Przasnysz, dn. 20.01.2015 r.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Pyt. 1 Dotyczy Pakietu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Czy Zamawiający wyrazi zgodę na wyłączenie rękawów papierowo – foliowych do sterylizacji z fałdą i płaskich oraz utworzenie odrębnego pakietu? Podzielenie pakietu umożliwiłoby większej ilości oferentom złożenie ofert atrakcyjnych pod względem ceny, walorów funkcjonalno – użytkowych oraz jakości. Umożliwienie złożenia ofert różnym firmom pozwoli Zamawiającemu na dokonanie wyboru oferty zgodnej z SIWZ i najkorzystniejszej cenowo.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nie wyraża zgody na wydzielenie w/w rękawów.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Pyt. 2 Dotyczy Pakietu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 dopuści do oceny rękaw papierowo – foliowy z fałdą o wymiarach 350 mm x 100 mm lub 400 mm x 100 mm w miejsce rękawa o wymiarach 380mm x 100mm?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dopuszcza do oceny rękaw papierowo – foliowy o wymiarach 400mm x 100mm.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4C59"/>
    <w:rsid w:val="00B2029F"/>
    <w:rsid w:val="00B5026A"/>
    <w:rsid w:val="00C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</cp:revision>
  <cp:lastPrinted>2015-01-20T10:00:00Z</cp:lastPrinted>
  <dcterms:created xsi:type="dcterms:W3CDTF">2015-01-20T09:49:00Z</dcterms:created>
  <dcterms:modified xsi:type="dcterms:W3CDTF">2015-01-20T10:02:00Z</dcterms:modified>
</cp:coreProperties>
</file>